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D8" w:rsidRPr="005A56D8" w:rsidRDefault="005A56D8" w:rsidP="005A56D8">
      <w:pPr>
        <w:pStyle w:val="a3"/>
        <w:jc w:val="center"/>
        <w:rPr>
          <w:rFonts w:ascii="Times New Roman" w:hAnsi="Times New Roman" w:cs="Times New Roman"/>
        </w:rPr>
      </w:pPr>
      <w:r w:rsidRPr="005A56D8">
        <w:rPr>
          <w:rFonts w:ascii="Times New Roman" w:hAnsi="Times New Roman" w:cs="Times New Roman"/>
        </w:rPr>
        <w:t>КРАЕВОЕ ГОСУДАРСТВЕННОЕ АВТОНОМНОЕ НЕТИПОВОЕ ОБРАЗОВАТЕЛЬНОЕ УЧРЕЖДЕНИЕ</w:t>
      </w:r>
    </w:p>
    <w:p w:rsidR="005A56D8" w:rsidRPr="005A56D8" w:rsidRDefault="005A56D8" w:rsidP="005A56D8">
      <w:pPr>
        <w:pStyle w:val="a3"/>
        <w:jc w:val="center"/>
        <w:rPr>
          <w:rFonts w:ascii="Times New Roman" w:hAnsi="Times New Roman" w:cs="Times New Roman"/>
        </w:rPr>
      </w:pPr>
      <w:r w:rsidRPr="005A56D8">
        <w:rPr>
          <w:rFonts w:ascii="Times New Roman" w:hAnsi="Times New Roman" w:cs="Times New Roman"/>
          <w:b/>
        </w:rPr>
        <w:t>«КРАЕВОЙ ЦЕНТР ОБРАЗОВАНИЯ»</w:t>
      </w:r>
    </w:p>
    <w:p w:rsidR="005A56D8" w:rsidRPr="007E63F8" w:rsidRDefault="005A56D8" w:rsidP="005A56D8">
      <w:pPr>
        <w:spacing w:line="259" w:lineRule="auto"/>
        <w:ind w:left="-5" w:right="-28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7890" cy="56515"/>
                <wp:effectExtent l="0" t="0" r="3810" b="6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56515"/>
                          <a:chOff x="0" y="0"/>
                          <a:chExt cx="59780" cy="563"/>
                        </a:xfrm>
                      </wpg:grpSpPr>
                      <wps:wsp>
                        <wps:cNvPr id="2" name="Shape 10464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780" cy="91"/>
                          </a:xfrm>
                          <a:custGeom>
                            <a:avLst/>
                            <a:gdLst>
                              <a:gd name="T0" fmla="*/ 0 w 5978018"/>
                              <a:gd name="T1" fmla="*/ 0 h 9144"/>
                              <a:gd name="T2" fmla="*/ 5978018 w 5978018"/>
                              <a:gd name="T3" fmla="*/ 0 h 9144"/>
                              <a:gd name="T4" fmla="*/ 5978018 w 5978018"/>
                              <a:gd name="T5" fmla="*/ 9144 h 9144"/>
                              <a:gd name="T6" fmla="*/ 0 w 5978018"/>
                              <a:gd name="T7" fmla="*/ 9144 h 9144"/>
                              <a:gd name="T8" fmla="*/ 0 w 5978018"/>
                              <a:gd name="T9" fmla="*/ 0 h 9144"/>
                              <a:gd name="T10" fmla="*/ 0 w 5978018"/>
                              <a:gd name="T11" fmla="*/ 0 h 9144"/>
                              <a:gd name="T12" fmla="*/ 5978018 w 597801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4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0" cy="381"/>
                          </a:xfrm>
                          <a:custGeom>
                            <a:avLst/>
                            <a:gdLst>
                              <a:gd name="T0" fmla="*/ 0 w 5978018"/>
                              <a:gd name="T1" fmla="*/ 0 h 38100"/>
                              <a:gd name="T2" fmla="*/ 5978018 w 5978018"/>
                              <a:gd name="T3" fmla="*/ 0 h 38100"/>
                              <a:gd name="T4" fmla="*/ 5978018 w 5978018"/>
                              <a:gd name="T5" fmla="*/ 38100 h 38100"/>
                              <a:gd name="T6" fmla="*/ 0 w 5978018"/>
                              <a:gd name="T7" fmla="*/ 38100 h 38100"/>
                              <a:gd name="T8" fmla="*/ 0 w 5978018"/>
                              <a:gd name="T9" fmla="*/ 0 h 38100"/>
                              <a:gd name="T10" fmla="*/ 0 w 5978018"/>
                              <a:gd name="T11" fmla="*/ 0 h 38100"/>
                              <a:gd name="T12" fmla="*/ 5978018 w 597801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018" h="38100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1A6E8" id="Группа 1" o:spid="_x0000_s1026" style="width:470.7pt;height:4.45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">
                <v:shape id="Shape 10464" o:spid="_x0000_s1027" style="position:absolute;top:472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hdcIA&#10;AADaAAAADwAAAGRycy9kb3ducmV2LnhtbESPQWsCMRSE74X+h/AK3mpWa0VWo6hQtPTSquD1sXkm&#10;q5uXJYm6/fdNodDjMDPfMLNF5xpxoxBrzwoG/QIEceV1zUbBYf/2PAERE7LGxjMp+KYIi/njwwxL&#10;7e/8RbddMiJDOJaowKbUllLGypLD2PctcfZOPjhMWQYjdcB7hrtGDotiLB3WnBcstrS2VF12V6dg&#10;O/6w6/fXEYajYb06d2bzMvlUqvfULacgEnXpP/zX3moFQ/i9km+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eF1wgAAANoAAAAPAAAAAAAAAAAAAAAAAJgCAABkcnMvZG93&#10;bnJldi54bWxQSwUGAAAAAAQABAD1AAAAhwMAAAAA&#10;" path="m,l5978018,r,9144l,9144,,e" fillcolor="#630" stroked="f" strokeweight="0">
                  <v:stroke miterlimit="83231f" joinstyle="miter"/>
                  <v:path arrowok="t" o:connecttype="custom" o:connectlocs="0,0;59780,0;59780,91;0,91;0,0" o:connectangles="0,0,0,0,0" textboxrect="0,0,5978018,9144"/>
                </v:shape>
                <v:shape id="Shape 10465" o:spid="_x0000_s1028" style="position:absolute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CI8MA&#10;AADaAAAADwAAAGRycy9kb3ducmV2LnhtbESPQWsCMRSE7wX/Q3iCl6JZLRRZjSJKxR72UA3o8bF5&#10;bhY3L8sm1fXfN4VCj8PMfMMs171rxJ26UHtWMJ1kIIhLb2quFOjTx3gOIkRkg41nUvCkAOvV4GWJ&#10;ufEP/qL7MVYiQTjkqMDG2OZShtKSwzDxLXHyrr5zGJPsKmk6fCS4a+Qsy96lw5rTgsWWtpbK2/Hb&#10;KTiXn6/a4qGIxX6nL9tppm+FVmo07DcLEJH6+B/+ax+Mgjf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dCI8MAAADaAAAADwAAAAAAAAAAAAAAAACYAgAAZHJzL2Rv&#10;d25yZXYueG1sUEsFBgAAAAAEAAQA9QAAAIgDAAAAAA==&#10;" path="m,l5978018,r,38100l,38100,,e" fillcolor="#630" stroked="f" strokeweight="0">
                  <v:stroke miterlimit="83231f" joinstyle="miter"/>
                  <v:path arrowok="t" o:connecttype="custom" o:connectlocs="0,0;59780,0;59780,381;0,381;0,0" o:connectangles="0,0,0,0,0" textboxrect="0,0,5978018,38100"/>
                </v:shape>
                <w10:anchorlock/>
              </v:group>
            </w:pict>
          </mc:Fallback>
        </mc:AlternateContent>
      </w:r>
    </w:p>
    <w:p w:rsidR="00C41B5B" w:rsidRDefault="00C41B5B" w:rsidP="00755B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B5B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1B5B" w:rsidRPr="005A56D8" w:rsidRDefault="00055F77" w:rsidP="00C41B5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56D8">
        <w:rPr>
          <w:rFonts w:ascii="Times New Roman" w:hAnsi="Times New Roman" w:cs="Times New Roman"/>
          <w:i/>
          <w:sz w:val="28"/>
          <w:szCs w:val="28"/>
        </w:rPr>
        <w:t>Финансовая грамотность</w:t>
      </w:r>
    </w:p>
    <w:p w:rsidR="00C41B5B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F77" w:rsidRPr="005A56D8" w:rsidRDefault="00055F77" w:rsidP="00C41B5B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5A56D8">
        <w:rPr>
          <w:rFonts w:ascii="Times New Roman" w:hAnsi="Times New Roman" w:cs="Times New Roman"/>
          <w:b/>
          <w:szCs w:val="24"/>
        </w:rPr>
        <w:t>ХАРАКТЕРИСТИКА ЗАДАНИЙ И СИСТЕМА ОЦЕНИВАНИЙ</w:t>
      </w:r>
    </w:p>
    <w:p w:rsidR="00055F77" w:rsidRDefault="00055F77" w:rsidP="00C41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F77" w:rsidRPr="00333194" w:rsidRDefault="00055F77" w:rsidP="00C41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19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055F77" w:rsidRDefault="00055F77" w:rsidP="00C41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4"/>
      </w:tblGrid>
      <w:tr w:rsidR="00055F77" w:rsidRPr="005A56D8" w:rsidTr="00055F77">
        <w:trPr>
          <w:trHeight w:val="438"/>
        </w:trPr>
        <w:tc>
          <w:tcPr>
            <w:tcW w:w="9526" w:type="dxa"/>
          </w:tcPr>
          <w:p w:rsidR="00055F77" w:rsidRPr="005A56D8" w:rsidRDefault="00055F77" w:rsidP="00C41B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  <w:p w:rsidR="00055F77" w:rsidRPr="005A56D8" w:rsidRDefault="00055F77" w:rsidP="00055F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="00333194"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«Выписка из платежной ведомости» </w:t>
            </w:r>
          </w:p>
        </w:tc>
      </w:tr>
      <w:tr w:rsidR="00055F77" w:rsidRPr="005A56D8" w:rsidTr="005A56D8">
        <w:trPr>
          <w:trHeight w:val="3495"/>
        </w:trPr>
        <w:tc>
          <w:tcPr>
            <w:tcW w:w="9526" w:type="dxa"/>
          </w:tcPr>
          <w:p w:rsidR="00055F77" w:rsidRPr="005A56D8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задания:</w:t>
            </w:r>
          </w:p>
          <w:p w:rsidR="00333194" w:rsidRPr="005A56D8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Содержательная область оценки: </w:t>
            </w:r>
            <w:r w:rsidR="00B15CC4" w:rsidRPr="00B15CC4">
              <w:rPr>
                <w:rFonts w:ascii="Times New Roman" w:hAnsi="Times New Roman" w:cs="Times New Roman"/>
                <w:sz w:val="24"/>
                <w:szCs w:val="24"/>
              </w:rPr>
              <w:t>Платежная ведомость</w:t>
            </w:r>
          </w:p>
          <w:p w:rsidR="00333194" w:rsidRPr="005A56D8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Компетентностная</w:t>
            </w:r>
            <w:proofErr w:type="spellEnd"/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 оценки: 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>Выявление финансовой информации</w:t>
            </w:r>
          </w:p>
          <w:p w:rsidR="00333194" w:rsidRPr="005A56D8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Контекст: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и профессиональный (Образование и работа)  </w:t>
            </w:r>
          </w:p>
          <w:p w:rsidR="00333194" w:rsidRPr="005A56D8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сложности: 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>Низкий уровень сложности</w:t>
            </w:r>
          </w:p>
          <w:p w:rsidR="00333194" w:rsidRPr="005A56D8" w:rsidRDefault="00333194" w:rsidP="0033319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ответа: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выбором ответа</w:t>
            </w:r>
          </w:p>
          <w:p w:rsidR="00055F77" w:rsidRPr="005A56D8" w:rsidRDefault="00333194" w:rsidP="005A56D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оценки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>: Учащиеся должны понимать разницу между «грязной» и «чистой» зарплатой, то есть понимать разницу между оплатой до и после тех вычетов, которые были сделаны. Проинтерпретировать данные финансового документа и выявить информацию о произведенных денежных переводах после начисления заработной платы и вычетов налогов</w:t>
            </w:r>
          </w:p>
        </w:tc>
      </w:tr>
      <w:tr w:rsidR="00333194" w:rsidRPr="005A56D8" w:rsidTr="005A56D8">
        <w:trPr>
          <w:trHeight w:val="2113"/>
        </w:trPr>
        <w:tc>
          <w:tcPr>
            <w:tcW w:w="9526" w:type="dxa"/>
          </w:tcPr>
          <w:p w:rsidR="00333194" w:rsidRPr="005A56D8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417"/>
              <w:gridCol w:w="1661"/>
            </w:tblGrid>
            <w:tr w:rsidR="00333194" w:rsidRPr="005A56D8" w:rsidTr="00872162">
              <w:tc>
                <w:tcPr>
                  <w:tcW w:w="7604" w:type="dxa"/>
                </w:tcPr>
                <w:p w:rsidR="00333194" w:rsidRPr="005A56D8" w:rsidRDefault="00872162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правильный ответ</w:t>
                  </w:r>
                  <w:r w:rsidR="00333194"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333194" w:rsidRPr="005A56D8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Ответ: В) 2 500 </w:t>
                  </w:r>
                  <w:proofErr w:type="spellStart"/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зедов</w:t>
                  </w:r>
                  <w:proofErr w:type="spellEnd"/>
                </w:p>
                <w:p w:rsidR="00333194" w:rsidRPr="005A56D8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6" w:type="dxa"/>
                </w:tcPr>
                <w:p w:rsidR="00333194" w:rsidRPr="005A56D8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333194" w:rsidRPr="005A56D8" w:rsidTr="008A67E9">
              <w:tc>
                <w:tcPr>
                  <w:tcW w:w="8642" w:type="dxa"/>
                </w:tcPr>
                <w:p w:rsidR="00333194" w:rsidRPr="005A56D8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неверный</w:t>
                  </w:r>
                </w:p>
                <w:p w:rsidR="00333194" w:rsidRPr="005A56D8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333194" w:rsidRPr="005A56D8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  <w:tc>
                <w:tcPr>
                  <w:tcW w:w="1814" w:type="dxa"/>
                </w:tcPr>
                <w:p w:rsidR="00333194" w:rsidRPr="005A56D8" w:rsidRDefault="00333194" w:rsidP="0033319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</w:tbl>
          <w:p w:rsidR="00333194" w:rsidRPr="005A56D8" w:rsidRDefault="00333194" w:rsidP="005A56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055F77" w:rsidRPr="005A56D8" w:rsidRDefault="00055F77" w:rsidP="00C41B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B5B" w:rsidRPr="005A56D8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4"/>
      </w:tblGrid>
      <w:tr w:rsidR="00333194" w:rsidRPr="005A56D8" w:rsidTr="00333194">
        <w:tc>
          <w:tcPr>
            <w:tcW w:w="9526" w:type="dxa"/>
          </w:tcPr>
          <w:p w:rsidR="00333194" w:rsidRPr="005A56D8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2-4 «Планирование бюджета»</w:t>
            </w:r>
          </w:p>
        </w:tc>
      </w:tr>
      <w:tr w:rsidR="00333194" w:rsidRPr="005A56D8" w:rsidTr="00333194">
        <w:tc>
          <w:tcPr>
            <w:tcW w:w="9526" w:type="dxa"/>
          </w:tcPr>
          <w:p w:rsidR="00333194" w:rsidRPr="005A56D8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задания:</w:t>
            </w:r>
          </w:p>
          <w:p w:rsidR="00333194" w:rsidRPr="005A56D8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Содержательная область: </w:t>
            </w:r>
            <w:r w:rsidRPr="005A56D8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финансовый план</w:t>
            </w:r>
          </w:p>
          <w:p w:rsidR="00333194" w:rsidRPr="005A56D8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Компетентностная</w:t>
            </w:r>
            <w:proofErr w:type="spellEnd"/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 оценки: </w:t>
            </w:r>
            <w:r w:rsidRPr="005A56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применение финансовых знаний</w:t>
            </w:r>
          </w:p>
          <w:p w:rsidR="00333194" w:rsidRPr="005A56D8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Контекст: </w:t>
            </w:r>
            <w:r w:rsidRPr="005A56D8">
              <w:rPr>
                <w:rFonts w:ascii="Times New Roman" w:hAnsi="Times New Roman" w:cs="Times New Roman"/>
                <w:bCs/>
                <w:sz w:val="24"/>
                <w:szCs w:val="24"/>
              </w:rPr>
              <w:t>личные траты, досуг и отдых</w:t>
            </w:r>
          </w:p>
          <w:p w:rsidR="00333194" w:rsidRPr="005A56D8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сложности:</w:t>
            </w: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>Средний уровень сложности</w:t>
            </w:r>
          </w:p>
          <w:p w:rsidR="00333194" w:rsidRPr="005A56D8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ответа</w:t>
            </w:r>
            <w:r w:rsidRPr="005A56D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комплексное: с несколькими ответами (краткий, развернутый)</w:t>
            </w:r>
          </w:p>
          <w:p w:rsidR="00333194" w:rsidRPr="005A56D8" w:rsidRDefault="00333194" w:rsidP="00494A7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оценки:</w:t>
            </w: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финансового </w:t>
            </w:r>
            <w:r w:rsidR="00494A7D" w:rsidRPr="005A56D8">
              <w:rPr>
                <w:rFonts w:ascii="Times New Roman" w:hAnsi="Times New Roman" w:cs="Times New Roman"/>
                <w:sz w:val="24"/>
                <w:szCs w:val="24"/>
              </w:rPr>
              <w:t>планирования: на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 основе расчетов предлагается сделать вывод о возможности</w:t>
            </w: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дорогостоящей вещи. </w:t>
            </w:r>
          </w:p>
          <w:p w:rsidR="00333194" w:rsidRPr="005A56D8" w:rsidRDefault="00333194" w:rsidP="0033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</w:t>
            </w:r>
          </w:p>
          <w:p w:rsidR="00494A7D" w:rsidRPr="005A56D8" w:rsidRDefault="00494A7D" w:rsidP="003331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</w:t>
            </w:r>
          </w:p>
        </w:tc>
      </w:tr>
      <w:tr w:rsidR="00333194" w:rsidRPr="005A56D8" w:rsidTr="00333194">
        <w:tc>
          <w:tcPr>
            <w:tcW w:w="9526" w:type="dxa"/>
          </w:tcPr>
          <w:tbl>
            <w:tblPr>
              <w:tblStyle w:val="a4"/>
              <w:tblW w:w="0" w:type="auto"/>
              <w:tblInd w:w="39" w:type="dxa"/>
              <w:tblLook w:val="04A0" w:firstRow="1" w:lastRow="0" w:firstColumn="1" w:lastColumn="0" w:noHBand="0" w:noVBand="1"/>
            </w:tblPr>
            <w:tblGrid>
              <w:gridCol w:w="7177"/>
              <w:gridCol w:w="1862"/>
            </w:tblGrid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Правильно определена величина накоплений за месяц и заполнены недостающие значения финансового дневника: 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Определяем итоговую величину трат за день и вносим значение в таблицу: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 + 80 + 30 + 60 = 340 рублей.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Определяем накопления за день: 420 – 340 = 80 рублей.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Определяем величину накопления за месяц: 80 × 25 = 2000 рублей.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Определяем накопления Андрея за шесть месяцев: 2000 × 6 = 12000 рублей.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872162"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учетом разовых подарков его накопления составят: 12000 + 4000 + 2000 = 18000 рублей.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Максимум -</w:t>
                  </w:r>
                  <w:r w:rsidR="00872162"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балл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1 баллу за каждую верную позицию)</w:t>
                  </w: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Подсчеты произведены неверно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E66965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Задание 3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верный, даны пояснения: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 сможет купить электрический </w:t>
                  </w:r>
                  <w:proofErr w:type="spellStart"/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роллерсерф</w:t>
                  </w:r>
                  <w:proofErr w:type="spellEnd"/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шесть месяцев, т.к. его накопления за шесть месяцев больше стоимости электрического </w:t>
                  </w:r>
                  <w:proofErr w:type="spellStart"/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роллерсерфа</w:t>
                  </w:r>
                  <w:proofErr w:type="spellEnd"/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срок выполнения его финансового плана составит 6 месяцев.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правильный, но нет пояснений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не верный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Задание 4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правильный: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 рублей, да сможет.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494A7D" w:rsidRPr="005A56D8" w:rsidTr="008A67E9">
              <w:tc>
                <w:tcPr>
                  <w:tcW w:w="7582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неправильный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  <w:tc>
                <w:tcPr>
                  <w:tcW w:w="1905" w:type="dxa"/>
                </w:tcPr>
                <w:p w:rsidR="00494A7D" w:rsidRPr="005A56D8" w:rsidRDefault="00494A7D" w:rsidP="00494A7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6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</w:tbl>
          <w:p w:rsidR="00333194" w:rsidRPr="005A56D8" w:rsidRDefault="00333194" w:rsidP="00333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94" w:rsidRPr="005A56D8" w:rsidTr="00333194">
        <w:tc>
          <w:tcPr>
            <w:tcW w:w="9526" w:type="dxa"/>
          </w:tcPr>
          <w:p w:rsidR="00333194" w:rsidRPr="005A56D8" w:rsidRDefault="00333194" w:rsidP="00333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B5B" w:rsidRPr="005A56D8" w:rsidRDefault="00C41B5B" w:rsidP="00333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1B5B" w:rsidRPr="005A56D8" w:rsidRDefault="00C41B5B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A7D" w:rsidRPr="005A56D8" w:rsidRDefault="00494A7D" w:rsidP="00C41B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04"/>
      </w:tblGrid>
      <w:tr w:rsidR="00494A7D" w:rsidRPr="005A56D8" w:rsidTr="00494A7D">
        <w:tc>
          <w:tcPr>
            <w:tcW w:w="9526" w:type="dxa"/>
          </w:tcPr>
          <w:p w:rsidR="00494A7D" w:rsidRPr="005A56D8" w:rsidRDefault="00494A7D" w:rsidP="00494A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 «Расчет коммунальных платежей»</w:t>
            </w:r>
          </w:p>
        </w:tc>
      </w:tr>
      <w:tr w:rsidR="00494A7D" w:rsidRPr="005A56D8" w:rsidTr="00494A7D">
        <w:tc>
          <w:tcPr>
            <w:tcW w:w="9526" w:type="dxa"/>
          </w:tcPr>
          <w:p w:rsidR="00494A7D" w:rsidRPr="005A56D8" w:rsidRDefault="00494A7D" w:rsidP="00494A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задания:</w:t>
            </w:r>
          </w:p>
          <w:p w:rsidR="00494A7D" w:rsidRPr="005A56D8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Содержательная область: </w:t>
            </w:r>
            <w:r w:rsidRPr="005A56D8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на расчёт коммунальных платежей.</w:t>
            </w:r>
          </w:p>
          <w:p w:rsidR="00494A7D" w:rsidRPr="005A56D8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Компетентностная</w:t>
            </w:r>
            <w:proofErr w:type="spellEnd"/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область оценки: </w:t>
            </w:r>
            <w:r w:rsidRPr="005A56D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финансовых знаний</w:t>
            </w:r>
          </w:p>
          <w:p w:rsidR="00494A7D" w:rsidRPr="005A56D8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Контекст: </w:t>
            </w:r>
            <w:r w:rsidRPr="005A56D8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Домашний, семейный</w:t>
            </w:r>
          </w:p>
          <w:p w:rsidR="00494A7D" w:rsidRPr="005A56D8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сложности: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сложности</w:t>
            </w:r>
          </w:p>
          <w:p w:rsidR="00494A7D" w:rsidRPr="005A56D8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ответа: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одним краткими ответам</w:t>
            </w:r>
          </w:p>
          <w:p w:rsidR="00494A7D" w:rsidRPr="005A56D8" w:rsidRDefault="00494A7D" w:rsidP="00494A7D">
            <w:pPr>
              <w:pStyle w:val="a5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before="7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Объект оценки:</w:t>
            </w:r>
            <w:r w:rsidRPr="005A56D8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эффект финансового планирования: на основе имеющихся данных предлагается сделать расчеты расходов по коммунальным платежам за месяц</w:t>
            </w:r>
          </w:p>
          <w:p w:rsidR="00494A7D" w:rsidRPr="005A56D8" w:rsidRDefault="00494A7D" w:rsidP="00494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7D" w:rsidRPr="005A56D8" w:rsidTr="00494A7D">
        <w:tc>
          <w:tcPr>
            <w:tcW w:w="9526" w:type="dxa"/>
          </w:tcPr>
          <w:p w:rsidR="00494A7D" w:rsidRPr="005A56D8" w:rsidRDefault="00DD1896" w:rsidP="00494A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оценивания</w:t>
            </w:r>
          </w:p>
        </w:tc>
      </w:tr>
      <w:tr w:rsidR="00494A7D" w:rsidRPr="005A56D8" w:rsidTr="00494A7D">
        <w:tc>
          <w:tcPr>
            <w:tcW w:w="9526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270"/>
              <w:gridCol w:w="1808"/>
            </w:tblGrid>
            <w:tr w:rsidR="00DD1896" w:rsidRPr="005A56D8" w:rsidTr="008A67E9">
              <w:tc>
                <w:tcPr>
                  <w:tcW w:w="7621" w:type="dxa"/>
                </w:tcPr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left="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Расчеты произведены правильно, дан правильный ответ:</w:t>
                  </w:r>
                </w:p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left="39"/>
                    <w:jc w:val="both"/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Ежемесячная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стоимость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отопления:</w:t>
                  </w:r>
                </w:p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45" w:lineRule="exact"/>
                    <w:ind w:left="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2279,95 × 1,02973 = 2347,73 рублей.</w:t>
                  </w:r>
                </w:p>
                <w:p w:rsidR="00DD1896" w:rsidRPr="005A56D8" w:rsidRDefault="00DD1896" w:rsidP="00DD1896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632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line="345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Взносы на капремонт:</w:t>
                  </w:r>
                </w:p>
                <w:p w:rsidR="00DD1896" w:rsidRPr="005A56D8" w:rsidRDefault="00DD1896" w:rsidP="00DD1896">
                  <w:pPr>
                    <w:pStyle w:val="a5"/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line="345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72,4 = 1230,80 рублей.</w:t>
                  </w:r>
                </w:p>
                <w:p w:rsidR="00DD1896" w:rsidRPr="005A56D8" w:rsidRDefault="00DD1896" w:rsidP="00DD1896">
                  <w:pPr>
                    <w:tabs>
                      <w:tab w:val="left" w:pos="63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right="26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3) Плата за содержание жилых помещений:</w:t>
                  </w:r>
                  <w:r w:rsidRPr="005A56D8">
                    <w:rPr>
                      <w:rFonts w:ascii="Times New Roman" w:hAnsi="Times New Roman" w:cs="Times New Roman"/>
                      <w:spacing w:val="24"/>
                      <w:sz w:val="24"/>
                      <w:szCs w:val="24"/>
                    </w:rPr>
                    <w:t xml:space="preserve">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27,14 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×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72,4 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1964,94 рублей.</w:t>
                  </w:r>
                </w:p>
                <w:p w:rsidR="00DD1896" w:rsidRPr="005A56D8" w:rsidRDefault="00DD1896" w:rsidP="00DD1896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-142" w:right="176" w:hanging="8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Ответ:</w:t>
                  </w:r>
                </w:p>
                <w:p w:rsidR="00DD1896" w:rsidRPr="005A56D8" w:rsidRDefault="00DD1896" w:rsidP="00DD1896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0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ind w:left="-142" w:right="176" w:hanging="86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</w:t>
                  </w:r>
                  <w:r w:rsidRPr="005A56D8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по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указанным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статьям за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месяц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составят:</w:t>
                  </w:r>
                  <w:r w:rsidRPr="005A56D8">
                    <w:rPr>
                      <w:rFonts w:ascii="Times New Roman" w:hAnsi="Times New Roman" w:cs="Times New Roman"/>
                      <w:spacing w:val="35"/>
                      <w:sz w:val="24"/>
                      <w:szCs w:val="24"/>
                    </w:rPr>
                    <w:t xml:space="preserve"> 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2347,73 + 1230,80 + 1964,94 + 51 + 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718 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499 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5A56D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6811,47 рублей.</w:t>
                  </w:r>
                </w:p>
              </w:tc>
              <w:tc>
                <w:tcPr>
                  <w:tcW w:w="1905" w:type="dxa"/>
                </w:tcPr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</w:tr>
            <w:tr w:rsidR="00DD1896" w:rsidRPr="005A56D8" w:rsidTr="008A67E9">
              <w:tc>
                <w:tcPr>
                  <w:tcW w:w="7621" w:type="dxa"/>
                </w:tcPr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только правильный ответ, расчеты не произведены</w:t>
                  </w:r>
                </w:p>
              </w:tc>
              <w:tc>
                <w:tcPr>
                  <w:tcW w:w="1905" w:type="dxa"/>
                </w:tcPr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DD1896" w:rsidRPr="005A56D8" w:rsidTr="008A67E9">
              <w:tc>
                <w:tcPr>
                  <w:tcW w:w="7621" w:type="dxa"/>
                </w:tcPr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не правильный</w:t>
                  </w:r>
                </w:p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</w:p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  <w:tc>
                <w:tcPr>
                  <w:tcW w:w="1905" w:type="dxa"/>
                </w:tcPr>
                <w:p w:rsidR="00DD1896" w:rsidRPr="005A56D8" w:rsidRDefault="00DD1896" w:rsidP="00DD189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72"/>
                    <w:ind w:right="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6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</w:tr>
          </w:tbl>
          <w:p w:rsidR="00494A7D" w:rsidRPr="005A56D8" w:rsidRDefault="00494A7D" w:rsidP="00494A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957" w:rsidRPr="005A56D8" w:rsidRDefault="00390957" w:rsidP="00494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AF8" w:rsidRPr="005A56D8" w:rsidRDefault="00F44AF8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6D5339" w:rsidRPr="00F44AF8" w:rsidRDefault="006D5339" w:rsidP="00F44AF8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057141" w:rsidRPr="00057141" w:rsidRDefault="00057141" w:rsidP="00390957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57141" w:rsidRPr="00390957" w:rsidRDefault="00057141" w:rsidP="00390957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7"/>
        <w:jc w:val="both"/>
        <w:rPr>
          <w:rFonts w:ascii="Times New Roman" w:hAnsi="Times New Roman" w:cs="Times New Roman"/>
          <w:sz w:val="30"/>
          <w:szCs w:val="30"/>
        </w:rPr>
      </w:pPr>
    </w:p>
    <w:p w:rsidR="007E2128" w:rsidRPr="007E2128" w:rsidRDefault="007E2128" w:rsidP="007E212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sz w:val="30"/>
          <w:szCs w:val="30"/>
        </w:rPr>
      </w:pPr>
    </w:p>
    <w:p w:rsidR="007E2128" w:rsidRDefault="007E2128" w:rsidP="00817F8E">
      <w:pPr>
        <w:kinsoku w:val="0"/>
        <w:overflowPunct w:val="0"/>
        <w:autoSpaceDE w:val="0"/>
        <w:autoSpaceDN w:val="0"/>
        <w:adjustRightInd w:val="0"/>
        <w:spacing w:before="76" w:after="0" w:line="240" w:lineRule="auto"/>
        <w:ind w:left="39"/>
        <w:outlineLvl w:val="0"/>
        <w:rPr>
          <w:rFonts w:ascii="Times New Roman" w:hAnsi="Times New Roman" w:cs="Times New Roman"/>
          <w:sz w:val="30"/>
          <w:szCs w:val="30"/>
        </w:rPr>
      </w:pPr>
    </w:p>
    <w:sectPr w:rsidR="007E2128" w:rsidSect="00FC51F8">
      <w:footerReference w:type="default" r:id="rId7"/>
      <w:pgSz w:w="11910" w:h="16840"/>
      <w:pgMar w:top="851" w:right="1298" w:bottom="425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D8" w:rsidRDefault="005A56D8" w:rsidP="005A56D8">
      <w:pPr>
        <w:spacing w:after="0" w:line="240" w:lineRule="auto"/>
      </w:pPr>
      <w:r>
        <w:separator/>
      </w:r>
    </w:p>
  </w:endnote>
  <w:endnote w:type="continuationSeparator" w:id="0">
    <w:p w:rsidR="005A56D8" w:rsidRDefault="005A56D8" w:rsidP="005A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D8" w:rsidRDefault="005A56D8" w:rsidP="005A56D8">
    <w:pPr>
      <w:pStyle w:val="a8"/>
      <w:tabs>
        <w:tab w:val="left" w:pos="1815"/>
      </w:tabs>
      <w:rPr>
        <w:rFonts w:ascii="Times New Roman" w:eastAsia="Arial Unicode MS" w:hAnsi="Times New Roman" w:cs="Times New Roman"/>
        <w:b/>
        <w:bCs/>
        <w:color w:val="000000"/>
        <w:spacing w:val="-1"/>
        <w:sz w:val="18"/>
        <w:szCs w:val="18"/>
        <w:lang w:val="ru" w:eastAsia="ru-RU"/>
      </w:rPr>
    </w:pPr>
    <w:r>
      <w:rPr>
        <w:rFonts w:ascii="Times New Roman" w:eastAsia="Arial Unicode MS" w:hAnsi="Times New Roman" w:cs="Times New Roman"/>
        <w:b/>
        <w:bCs/>
        <w:color w:val="000000"/>
        <w:spacing w:val="-1"/>
        <w:sz w:val="18"/>
        <w:szCs w:val="18"/>
        <w:lang w:val="ru" w:eastAsia="ru-RU"/>
      </w:rPr>
      <w:tab/>
    </w:r>
    <w:r>
      <w:rPr>
        <w:rFonts w:ascii="Arial Unicode MS" w:eastAsia="Arial Unicode MS" w:hAnsi="Arial Unicode MS" w:cs="Arial Unicode MS"/>
        <w:noProof/>
        <w:sz w:val="24"/>
        <w:szCs w:val="24"/>
        <w:lang w:eastAsia="ru-RU"/>
      </w:rPr>
      <mc:AlternateContent>
        <mc:Choice Requires="wpg">
          <w:drawing>
            <wp:inline distT="0" distB="0" distL="0" distR="0">
              <wp:extent cx="5911850" cy="55891"/>
              <wp:effectExtent l="0" t="0" r="0" b="1270"/>
              <wp:docPr id="4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11850" cy="55891"/>
                        <a:chOff x="0" y="0"/>
                        <a:chExt cx="59780" cy="563"/>
                      </a:xfrm>
                    </wpg:grpSpPr>
                    <wps:wsp>
                      <wps:cNvPr id="5" name="Shape 10464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9780" cy="91"/>
                        </a:xfrm>
                        <a:custGeom>
                          <a:avLst/>
                          <a:gdLst>
                            <a:gd name="T0" fmla="*/ 0 w 5978018"/>
                            <a:gd name="T1" fmla="*/ 0 h 9144"/>
                            <a:gd name="T2" fmla="*/ 5978018 w 5978018"/>
                            <a:gd name="T3" fmla="*/ 0 h 9144"/>
                            <a:gd name="T4" fmla="*/ 5978018 w 5978018"/>
                            <a:gd name="T5" fmla="*/ 9144 h 9144"/>
                            <a:gd name="T6" fmla="*/ 0 w 5978018"/>
                            <a:gd name="T7" fmla="*/ 9144 h 9144"/>
                            <a:gd name="T8" fmla="*/ 0 w 5978018"/>
                            <a:gd name="T9" fmla="*/ 0 h 9144"/>
                            <a:gd name="T10" fmla="*/ 0 w 5978018"/>
                            <a:gd name="T11" fmla="*/ 0 h 9144"/>
                            <a:gd name="T12" fmla="*/ 5978018 w 597801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8" h="9144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4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381"/>
                        </a:xfrm>
                        <a:custGeom>
                          <a:avLst/>
                          <a:gdLst>
                            <a:gd name="T0" fmla="*/ 0 w 5978018"/>
                            <a:gd name="T1" fmla="*/ 0 h 38100"/>
                            <a:gd name="T2" fmla="*/ 5978018 w 5978018"/>
                            <a:gd name="T3" fmla="*/ 0 h 38100"/>
                            <a:gd name="T4" fmla="*/ 5978018 w 5978018"/>
                            <a:gd name="T5" fmla="*/ 38100 h 38100"/>
                            <a:gd name="T6" fmla="*/ 0 w 5978018"/>
                            <a:gd name="T7" fmla="*/ 38100 h 38100"/>
                            <a:gd name="T8" fmla="*/ 0 w 5978018"/>
                            <a:gd name="T9" fmla="*/ 0 h 38100"/>
                            <a:gd name="T10" fmla="*/ 0 w 5978018"/>
                            <a:gd name="T11" fmla="*/ 0 h 38100"/>
                            <a:gd name="T12" fmla="*/ 5978018 w 5978018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8" h="38100">
                              <a:moveTo>
                                <a:pt x="0" y="0"/>
                              </a:moveTo>
                              <a:lnTo>
                                <a:pt x="5978018" y="0"/>
                              </a:lnTo>
                              <a:lnTo>
                                <a:pt x="59780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FEFFFD2" id="Группа 4" o:spid="_x0000_s1026" style="width:465.5pt;height:4.4pt;mso-position-horizontal-relative:char;mso-position-vertical-relative:line" coordsize="597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">
              <v:shape id="Shape 10464" o:spid="_x0000_s1027" style="position:absolute;top:472;width:59780;height:91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5AcIA&#10;AADaAAAADwAAAGRycy9kb3ducmV2LnhtbESPQWsCMRSE70L/Q3iF3mrWVkVWo6hQqnhpbcHrY/Oa&#10;bN28LEmq6783QsHjMDPfMLNF5xpxohBrzwoG/QIEceV1zUbB99fb8wRETMgaG8+k4EIRFvOH3gxL&#10;7c/8Sad9MiJDOJaowKbUllLGypLD2PctcfZ+fHCYsgxG6oDnDHeNfCmKsXRYc16w2NLaUnXc/zkF&#10;m/HOrrejIYaDYb367cz76+RDqafHbjkFkahL9/B/e6MVjOB2Jd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HkBwgAAANoAAAAPAAAAAAAAAAAAAAAAAJgCAABkcnMvZG93&#10;bnJldi54bWxQSwUGAAAAAAQABAD1AAAAhwMAAAAA&#10;" path="m,l5978018,r,9144l,9144,,e" fillcolor="#630" stroked="f" strokeweight="0">
                <v:stroke miterlimit="83231f" joinstyle="miter"/>
                <v:path arrowok="t" o:connecttype="custom" o:connectlocs="0,0;59780,0;59780,91;0,91;0,0" o:connectangles="0,0,0,0,0" textboxrect="0,0,5978018,9144"/>
              </v:shape>
              <v:shape id="Shape 10465" o:spid="_x0000_s1028" style="position:absolute;width:59780;height:381;visibility:visible;mso-wrap-style:square;v-text-anchor:top" coordsize="597801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hu8MA&#10;AADaAAAADwAAAGRycy9kb3ducmV2LnhtbESPQWsCMRSE7wX/Q3iCl6JZPUhZjSKKYg97qAb0+Ng8&#10;N4ubl2UTdfvvm0Khx2FmvmGW69414kldqD0rmE4yEMSlNzVXCvR5P/4AESKywcYzKfimAOvV4G2J&#10;ufEv/qLnKVYiQTjkqMDG2OZShtKSwzDxLXHybr5zGJPsKmk6fCW4a+Qsy+bSYc1pwWJLW0vl/fRw&#10;Ci7l57u2eCxicdjp63aa6XuhlRoN+80CRKQ+/of/2kejY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Dhu8MAAADaAAAADwAAAAAAAAAAAAAAAACYAgAAZHJzL2Rv&#10;d25yZXYueG1sUEsFBgAAAAAEAAQA9QAAAIgDAAAAAA==&#10;" path="m,l5978018,r,38100l,38100,,e" fillcolor="#630" stroked="f" strokeweight="0">
                <v:stroke miterlimit="83231f" joinstyle="miter"/>
                <v:path arrowok="t" o:connecttype="custom" o:connectlocs="0,0;59780,0;59780,381;0,381;0,0" o:connectangles="0,0,0,0,0" textboxrect="0,0,5978018,38100"/>
              </v:shape>
              <w10:anchorlock/>
            </v:group>
          </w:pict>
        </mc:Fallback>
      </mc:AlternateContent>
    </w:r>
  </w:p>
  <w:p w:rsidR="005A56D8" w:rsidRDefault="005A56D8" w:rsidP="005A56D8">
    <w:pPr>
      <w:pStyle w:val="a8"/>
      <w:jc w:val="center"/>
      <w:rPr>
        <w:rFonts w:ascii="Times New Roman" w:eastAsia="Arial Unicode MS" w:hAnsi="Times New Roman" w:cs="Times New Roman"/>
        <w:b/>
        <w:bCs/>
        <w:color w:val="000000"/>
        <w:spacing w:val="-1"/>
        <w:sz w:val="18"/>
        <w:szCs w:val="18"/>
        <w:lang w:val="ru" w:eastAsia="ru-RU"/>
      </w:rPr>
    </w:pPr>
    <w:r w:rsidRPr="005A56D8">
      <w:rPr>
        <w:rFonts w:ascii="Times New Roman" w:eastAsia="Arial Unicode MS" w:hAnsi="Times New Roman" w:cs="Times New Roman"/>
        <w:b/>
        <w:bCs/>
        <w:color w:val="000000"/>
        <w:spacing w:val="-1"/>
        <w:sz w:val="18"/>
        <w:szCs w:val="18"/>
        <w:lang w:val="ru" w:eastAsia="ru-RU"/>
      </w:rPr>
      <w:t>Мониторинг формирования и оценки функциональной грамотности</w:t>
    </w:r>
  </w:p>
  <w:p w:rsidR="005A56D8" w:rsidRPr="005A56D8" w:rsidRDefault="00FC51F8" w:rsidP="005A56D8">
    <w:pPr>
      <w:pStyle w:val="a8"/>
      <w:jc w:val="center"/>
      <w:rPr>
        <w:i/>
      </w:rPr>
    </w:pPr>
    <w:r>
      <w:rPr>
        <w:rFonts w:ascii="Times New Roman" w:eastAsia="Arial Unicode MS" w:hAnsi="Times New Roman" w:cs="Times New Roman"/>
        <w:bCs/>
        <w:i/>
        <w:color w:val="000000"/>
        <w:spacing w:val="-1"/>
        <w:sz w:val="18"/>
        <w:szCs w:val="18"/>
        <w:lang w:val="ru" w:eastAsia="ru-RU"/>
      </w:rPr>
      <w:t>Финансовая г</w:t>
    </w:r>
    <w:r w:rsidR="005A56D8" w:rsidRPr="005A56D8">
      <w:rPr>
        <w:rFonts w:ascii="Times New Roman" w:eastAsia="Arial Unicode MS" w:hAnsi="Times New Roman" w:cs="Times New Roman"/>
        <w:bCs/>
        <w:i/>
        <w:color w:val="000000"/>
        <w:spacing w:val="-1"/>
        <w:sz w:val="18"/>
        <w:szCs w:val="18"/>
        <w:lang w:val="ru" w:eastAsia="ru-RU"/>
      </w:rPr>
      <w:t>рамотность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D8" w:rsidRDefault="005A56D8" w:rsidP="005A56D8">
      <w:pPr>
        <w:spacing w:after="0" w:line="240" w:lineRule="auto"/>
      </w:pPr>
      <w:r>
        <w:separator/>
      </w:r>
    </w:p>
  </w:footnote>
  <w:footnote w:type="continuationSeparator" w:id="0">
    <w:p w:rsidR="005A56D8" w:rsidRDefault="005A56D8" w:rsidP="005A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37" w:hanging="360"/>
      </w:pPr>
    </w:lvl>
    <w:lvl w:ilvl="2">
      <w:numFmt w:val="bullet"/>
      <w:lvlText w:val="•"/>
      <w:lvlJc w:val="left"/>
      <w:pPr>
        <w:ind w:left="1955" w:hanging="360"/>
      </w:pPr>
    </w:lvl>
    <w:lvl w:ilvl="3">
      <w:numFmt w:val="bullet"/>
      <w:lvlText w:val="•"/>
      <w:lvlJc w:val="left"/>
      <w:pPr>
        <w:ind w:left="2874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467" w:hanging="360"/>
      </w:pPr>
    </w:lvl>
  </w:abstractNum>
  <w:abstractNum w:abstractNumId="1" w15:restartNumberingAfterBreak="0">
    <w:nsid w:val="1C884128"/>
    <w:multiLevelType w:val="multilevel"/>
    <w:tmpl w:val="00000885"/>
    <w:lvl w:ilvl="0">
      <w:start w:val="1"/>
      <w:numFmt w:val="decimal"/>
      <w:lvlText w:val="%1)"/>
      <w:lvlJc w:val="left"/>
      <w:pPr>
        <w:ind w:left="118" w:hanging="360"/>
      </w:pPr>
      <w:rPr>
        <w:rFonts w:ascii="Times New Roman" w:hAnsi="Times New Roman" w:cs="Times New Roman"/>
        <w:b w:val="0"/>
        <w:bCs w:val="0"/>
        <w:sz w:val="30"/>
        <w:szCs w:val="30"/>
      </w:rPr>
    </w:lvl>
    <w:lvl w:ilvl="1">
      <w:numFmt w:val="bullet"/>
      <w:lvlText w:val="•"/>
      <w:lvlJc w:val="left"/>
      <w:pPr>
        <w:ind w:left="1037" w:hanging="360"/>
      </w:pPr>
    </w:lvl>
    <w:lvl w:ilvl="2">
      <w:numFmt w:val="bullet"/>
      <w:lvlText w:val="•"/>
      <w:lvlJc w:val="left"/>
      <w:pPr>
        <w:ind w:left="1955" w:hanging="360"/>
      </w:pPr>
    </w:lvl>
    <w:lvl w:ilvl="3">
      <w:numFmt w:val="bullet"/>
      <w:lvlText w:val="•"/>
      <w:lvlJc w:val="left"/>
      <w:pPr>
        <w:ind w:left="2874" w:hanging="360"/>
      </w:pPr>
    </w:lvl>
    <w:lvl w:ilvl="4">
      <w:numFmt w:val="bullet"/>
      <w:lvlText w:val="•"/>
      <w:lvlJc w:val="left"/>
      <w:pPr>
        <w:ind w:left="3792" w:hanging="360"/>
      </w:pPr>
    </w:lvl>
    <w:lvl w:ilvl="5">
      <w:numFmt w:val="bullet"/>
      <w:lvlText w:val="•"/>
      <w:lvlJc w:val="left"/>
      <w:pPr>
        <w:ind w:left="4711" w:hanging="360"/>
      </w:pPr>
    </w:lvl>
    <w:lvl w:ilvl="6">
      <w:numFmt w:val="bullet"/>
      <w:lvlText w:val="•"/>
      <w:lvlJc w:val="left"/>
      <w:pPr>
        <w:ind w:left="5630" w:hanging="360"/>
      </w:pPr>
    </w:lvl>
    <w:lvl w:ilvl="7">
      <w:numFmt w:val="bullet"/>
      <w:lvlText w:val="•"/>
      <w:lvlJc w:val="left"/>
      <w:pPr>
        <w:ind w:left="6548" w:hanging="360"/>
      </w:pPr>
    </w:lvl>
    <w:lvl w:ilvl="8">
      <w:numFmt w:val="bullet"/>
      <w:lvlText w:val="•"/>
      <w:lvlJc w:val="left"/>
      <w:pPr>
        <w:ind w:left="7467" w:hanging="360"/>
      </w:pPr>
    </w:lvl>
  </w:abstractNum>
  <w:abstractNum w:abstractNumId="2" w15:restartNumberingAfterBreak="0">
    <w:nsid w:val="2274012B"/>
    <w:multiLevelType w:val="hybridMultilevel"/>
    <w:tmpl w:val="D06C7BEC"/>
    <w:lvl w:ilvl="0" w:tplc="1DE2D6E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3C512227"/>
    <w:multiLevelType w:val="hybridMultilevel"/>
    <w:tmpl w:val="6456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30920"/>
    <w:multiLevelType w:val="hybridMultilevel"/>
    <w:tmpl w:val="77B8725C"/>
    <w:lvl w:ilvl="0" w:tplc="0B5C398E">
      <w:start w:val="17"/>
      <w:numFmt w:val="decimal"/>
      <w:lvlText w:val="%1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 w15:restartNumberingAfterBreak="0">
    <w:nsid w:val="4D6D1E9C"/>
    <w:multiLevelType w:val="hybridMultilevel"/>
    <w:tmpl w:val="2670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74B7"/>
    <w:multiLevelType w:val="hybridMultilevel"/>
    <w:tmpl w:val="903A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D52E6"/>
    <w:multiLevelType w:val="hybridMultilevel"/>
    <w:tmpl w:val="0AAE010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5BEF34E2"/>
    <w:multiLevelType w:val="hybridMultilevel"/>
    <w:tmpl w:val="CFF6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94CD3"/>
    <w:multiLevelType w:val="hybridMultilevel"/>
    <w:tmpl w:val="B78AA62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EB"/>
    <w:rsid w:val="00055F77"/>
    <w:rsid w:val="00057141"/>
    <w:rsid w:val="000A37BC"/>
    <w:rsid w:val="00126A5A"/>
    <w:rsid w:val="00162072"/>
    <w:rsid w:val="00333194"/>
    <w:rsid w:val="00390957"/>
    <w:rsid w:val="00494A7D"/>
    <w:rsid w:val="005A56D8"/>
    <w:rsid w:val="00614CEB"/>
    <w:rsid w:val="006D5190"/>
    <w:rsid w:val="006D5339"/>
    <w:rsid w:val="00755BA1"/>
    <w:rsid w:val="007E2128"/>
    <w:rsid w:val="00817F8E"/>
    <w:rsid w:val="00872162"/>
    <w:rsid w:val="00B15CC4"/>
    <w:rsid w:val="00C41B5B"/>
    <w:rsid w:val="00DD1896"/>
    <w:rsid w:val="00DF4D7B"/>
    <w:rsid w:val="00E66965"/>
    <w:rsid w:val="00F44AF8"/>
    <w:rsid w:val="00F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B59583-DE0B-4407-8F68-864EC0C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B5B"/>
    <w:pPr>
      <w:spacing w:after="0" w:line="240" w:lineRule="auto"/>
    </w:pPr>
  </w:style>
  <w:style w:type="table" w:styleId="a4">
    <w:name w:val="Table Grid"/>
    <w:basedOn w:val="a1"/>
    <w:uiPriority w:val="59"/>
    <w:rsid w:val="00C4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E21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6D8"/>
  </w:style>
  <w:style w:type="paragraph" w:styleId="a8">
    <w:name w:val="footer"/>
    <w:basedOn w:val="a"/>
    <w:link w:val="a9"/>
    <w:uiPriority w:val="99"/>
    <w:unhideWhenUsed/>
    <w:rsid w:val="005A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6D8"/>
  </w:style>
  <w:style w:type="paragraph" w:styleId="aa">
    <w:name w:val="Balloon Text"/>
    <w:basedOn w:val="a"/>
    <w:link w:val="ab"/>
    <w:uiPriority w:val="99"/>
    <w:semiHidden/>
    <w:unhideWhenUsed/>
    <w:rsid w:val="005A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Инга Викторовна Кузнецова</cp:lastModifiedBy>
  <cp:revision>4</cp:revision>
  <cp:lastPrinted>2019-12-06T07:36:00Z</cp:lastPrinted>
  <dcterms:created xsi:type="dcterms:W3CDTF">2019-12-06T06:32:00Z</dcterms:created>
  <dcterms:modified xsi:type="dcterms:W3CDTF">2019-12-06T07:36:00Z</dcterms:modified>
</cp:coreProperties>
</file>