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9" w:rsidRPr="00EF7BAF" w:rsidRDefault="00A65905" w:rsidP="00EF7BA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BAF">
        <w:rPr>
          <w:rFonts w:ascii="Times New Roman" w:eastAsia="Calibri" w:hAnsi="Times New Roman" w:cs="Times New Roman"/>
          <w:sz w:val="24"/>
          <w:szCs w:val="24"/>
        </w:rPr>
        <w:t xml:space="preserve">Алгебра – </w:t>
      </w:r>
      <w:r w:rsidR="00B870CD" w:rsidRPr="00EF7BAF">
        <w:rPr>
          <w:rFonts w:ascii="Times New Roman" w:eastAsia="Calibri" w:hAnsi="Times New Roman" w:cs="Times New Roman"/>
          <w:sz w:val="24"/>
          <w:szCs w:val="24"/>
        </w:rPr>
        <w:t>7</w:t>
      </w:r>
      <w:r w:rsidRPr="00EF7BAF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  <w:r w:rsidR="002323E3" w:rsidRPr="00EF7BAF">
        <w:rPr>
          <w:rFonts w:ascii="Times New Roman" w:eastAsia="Calibri" w:hAnsi="Times New Roman" w:cs="Times New Roman"/>
          <w:sz w:val="24"/>
          <w:szCs w:val="24"/>
        </w:rPr>
        <w:t xml:space="preserve">Никольский, Геометрия – 7 класс </w:t>
      </w:r>
      <w:proofErr w:type="spellStart"/>
      <w:r w:rsidR="002323E3" w:rsidRPr="00EF7BAF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1218"/>
        <w:gridCol w:w="7060"/>
      </w:tblGrid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2505" w:rsidRPr="00EF7BAF" w:rsidTr="00300CF9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</w:tcPr>
          <w:p w:rsidR="00846068" w:rsidRPr="00EF7BAF" w:rsidRDefault="00FF763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</w:tr>
      <w:tr w:rsidR="007E2505" w:rsidRPr="00EF7BAF" w:rsidTr="00E469C8">
        <w:tc>
          <w:tcPr>
            <w:tcW w:w="0" w:type="auto"/>
          </w:tcPr>
          <w:p w:rsidR="00846068" w:rsidRPr="00EF7BAF" w:rsidRDefault="007E250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2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понимать особенности десятичной системы счисления;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владеть понятиями, связанными с делимостью натуральных чисел;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выражать числа в эквивалентных формах, выбирая наиболее подходящую в зависимости от конкретной ситуации;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сравнивать и упорядочивать рациональные числа;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7BAF">
              <w:t>выполнять вычисления с рациональными числами, сочетая устные и письменные приёмы вычислений.</w:t>
            </w:r>
          </w:p>
        </w:tc>
      </w:tr>
      <w:tr w:rsidR="00E9072F" w:rsidRPr="00EF7BAF" w:rsidTr="00B20FF2">
        <w:trPr>
          <w:trHeight w:val="501"/>
        </w:trPr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использовать начальные представления о множестве действительных чисел;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Записывать число в стандартной форме;</w:t>
            </w:r>
          </w:p>
        </w:tc>
      </w:tr>
      <w:tr w:rsidR="007E2505" w:rsidRPr="00EF7BAF" w:rsidTr="000A71D1">
        <w:tc>
          <w:tcPr>
            <w:tcW w:w="0" w:type="auto"/>
          </w:tcPr>
          <w:p w:rsidR="007E2505" w:rsidRPr="00EF7BAF" w:rsidRDefault="007E250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</w:tcPr>
          <w:p w:rsidR="007E2505" w:rsidRPr="00EF7BAF" w:rsidRDefault="007E250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7E250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Углубить и развить представления о натуральных числах и свойствах делимости;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7BAF">
      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развить представление о числе и числовых системах от натуральных до действительных чисел; о роли вычислений в человеческой практике;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развить и углубить знания о десятичной записи действительных чисел (периодические и непериодические дроби);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pStyle w:val="a6"/>
              <w:shd w:val="clear" w:color="auto" w:fill="FFFFFF"/>
              <w:spacing w:before="0" w:beforeAutospacing="0" w:after="0" w:afterAutospacing="0"/>
            </w:pPr>
            <w:r w:rsidRPr="00EF7BAF"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</w:tcPr>
          <w:p w:rsidR="00846068" w:rsidRPr="00EF7BAF" w:rsidRDefault="00B20FF2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</w:tc>
      </w:tr>
      <w:tr w:rsidR="007E2505" w:rsidRPr="00EF7BAF" w:rsidTr="00AB7CCB">
        <w:tc>
          <w:tcPr>
            <w:tcW w:w="0" w:type="auto"/>
          </w:tcPr>
          <w:p w:rsidR="007E2505" w:rsidRPr="00EF7BAF" w:rsidRDefault="007E250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2"/>
          </w:tcPr>
          <w:p w:rsidR="007E2505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</w:tr>
      <w:tr w:rsidR="007E2505" w:rsidRPr="00EF7BAF" w:rsidTr="00810E50">
        <w:tc>
          <w:tcPr>
            <w:tcW w:w="0" w:type="auto"/>
          </w:tcPr>
          <w:p w:rsidR="007E2505" w:rsidRPr="00EF7BAF" w:rsidRDefault="007E250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</w:tcPr>
          <w:p w:rsidR="007E2505" w:rsidRPr="00EF7BAF" w:rsidRDefault="00B20FF2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7E250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846068" w:rsidRPr="00EF7BAF" w:rsidRDefault="00E37BC4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алгебраическое выражение, одночлен, многочлен, степень многочлена, стандартный вид многочлена, многочлен с одной переменной 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846068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степени с натуральным показателем,</w:t>
            </w:r>
          </w:p>
        </w:tc>
      </w:tr>
      <w:tr w:rsidR="00E9072F" w:rsidRPr="00EF7BAF" w:rsidTr="00846068">
        <w:tc>
          <w:tcPr>
            <w:tcW w:w="0" w:type="auto"/>
          </w:tcPr>
          <w:p w:rsidR="00846068" w:rsidRPr="00EF7BAF" w:rsidRDefault="00846068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68" w:rsidRPr="00EF7BAF" w:rsidRDefault="00C5565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0" w:type="auto"/>
          </w:tcPr>
          <w:p w:rsidR="00846068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многочленами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сокращенного умножения, в том числе, для вычисления значений числовых выражений;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находить значение одночлена при указанных значениях переменных;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Приводить к стандартному виду сложные одночлены;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Применять правила умножения одночленов;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Применять правила сложения и вычитания одночленов для упрощения выражений и решения уравнений;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многочленов;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многочлена на одночлен, выносить за скобки одночленный множитель;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владеть понятиями «тождество», «тождественное преобразование», решать задачи, содержащие буквенные данные; работать с формулами.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Записывать и читать формулы: квадрат суммы, квадрат разности, разность квадратов, сумма кубов, разность кубов, куб суммы, куб разности;</w:t>
            </w:r>
          </w:p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выделения полного квадрата;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Указывать полные и неполные квадраты разности;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 с помощью комбинации изученных приемов.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алгебраической дроби;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Находить множество допустимых значений переменной алгебраической дроби;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2.1.18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Приводить обыкновенные и алгебраические дроби к общему знаменателю;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2.1.19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сложения и вычитания алгебраических дробей;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2.1.20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Находить значени</w:t>
            </w:r>
            <w:r w:rsidR="00C23B54" w:rsidRPr="00EF7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75B9" w:rsidRPr="00EF7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котором дробь определена, при котором равна нулю или не имеет смысла;</w:t>
            </w:r>
          </w:p>
        </w:tc>
      </w:tr>
      <w:tr w:rsidR="004E211B" w:rsidRPr="00EF7BAF" w:rsidTr="00846068"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211B" w:rsidRPr="00EF7BAF" w:rsidRDefault="004D75B9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2.1.21</w:t>
            </w:r>
          </w:p>
        </w:tc>
        <w:tc>
          <w:tcPr>
            <w:tcW w:w="0" w:type="auto"/>
          </w:tcPr>
          <w:p w:rsidR="004E211B" w:rsidRPr="00EF7BAF" w:rsidRDefault="004E211B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дробями.</w:t>
            </w:r>
          </w:p>
        </w:tc>
      </w:tr>
      <w:tr w:rsidR="00E37BC4" w:rsidRPr="00EF7BAF" w:rsidTr="00572E27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стандартном виде положительного числа, порядке числа, записи числа в стандартной форме;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и возведение в степень сложных одночленов;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Приводить сложный многочлен к стандартному виду и записывать его члены в порядке убывания степеней переменной;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Доказывать тождества, выполняя при этом тождественные преобразования алгебраических выражений</w:t>
            </w:r>
          </w:p>
        </w:tc>
      </w:tr>
      <w:tr w:rsidR="004D75B9" w:rsidRPr="00EF7BAF" w:rsidTr="00846068">
        <w:tc>
          <w:tcPr>
            <w:tcW w:w="0" w:type="auto"/>
          </w:tcPr>
          <w:p w:rsidR="004D75B9" w:rsidRPr="00EF7BAF" w:rsidRDefault="004D75B9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5B9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</w:tcPr>
          <w:p w:rsidR="004D75B9" w:rsidRPr="00EF7BAF" w:rsidRDefault="004D75B9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многочленов по формулам;</w:t>
            </w:r>
          </w:p>
        </w:tc>
      </w:tr>
      <w:tr w:rsidR="004D75B9" w:rsidRPr="00EF7BAF" w:rsidTr="00846068">
        <w:tc>
          <w:tcPr>
            <w:tcW w:w="0" w:type="auto"/>
          </w:tcPr>
          <w:p w:rsidR="004D75B9" w:rsidRPr="00EF7BAF" w:rsidRDefault="004D75B9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5B9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</w:tcPr>
          <w:p w:rsidR="004D75B9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Использовать формулы для упрощения выражений и решения уравнений;</w:t>
            </w:r>
          </w:p>
        </w:tc>
      </w:tr>
      <w:tr w:rsidR="004D75B9" w:rsidRPr="00EF7BAF" w:rsidTr="00846068">
        <w:tc>
          <w:tcPr>
            <w:tcW w:w="0" w:type="auto"/>
          </w:tcPr>
          <w:p w:rsidR="004D75B9" w:rsidRPr="00EF7BAF" w:rsidRDefault="004D75B9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5B9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0" w:type="auto"/>
          </w:tcPr>
          <w:p w:rsidR="004D75B9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Выделять полный квадрат из многочлена, доказывать верность неравенства, использовать для решения уравнений;</w:t>
            </w:r>
          </w:p>
        </w:tc>
      </w:tr>
      <w:tr w:rsidR="004D75B9" w:rsidRPr="00EF7BAF" w:rsidTr="00846068">
        <w:tc>
          <w:tcPr>
            <w:tcW w:w="0" w:type="auto"/>
          </w:tcPr>
          <w:p w:rsidR="004D75B9" w:rsidRPr="00EF7BAF" w:rsidRDefault="004D75B9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5B9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0" w:type="auto"/>
          </w:tcPr>
          <w:p w:rsidR="004D75B9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применять разложение многочлена на множители с помощью комбинации различных приемов для упрощения вычислений, решения уравнений.</w:t>
            </w:r>
          </w:p>
        </w:tc>
      </w:tr>
      <w:tr w:rsidR="00C23B54" w:rsidRPr="00EF7BAF" w:rsidTr="00846068"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Находить рациональным способом значение алгебраической дроби;</w:t>
            </w:r>
          </w:p>
        </w:tc>
        <w:bookmarkStart w:id="0" w:name="_GoBack"/>
        <w:bookmarkEnd w:id="0"/>
      </w:tr>
      <w:tr w:rsidR="00C23B54" w:rsidRPr="00EF7BAF" w:rsidTr="00846068"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рациональных выражений, используя все действия с алгебраическими дробями;</w:t>
            </w:r>
          </w:p>
        </w:tc>
      </w:tr>
      <w:tr w:rsidR="00C23B54" w:rsidRPr="00EF7BAF" w:rsidTr="00846068"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0" w:type="auto"/>
          </w:tcPr>
          <w:p w:rsidR="00C23B54" w:rsidRPr="00EF7BAF" w:rsidRDefault="00C23B5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</w:tc>
      </w:tr>
      <w:tr w:rsidR="00E37BC4" w:rsidRPr="00EF7BAF" w:rsidTr="00E43102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2"/>
          </w:tcPr>
          <w:p w:rsidR="00E37BC4" w:rsidRPr="00EF7BAF" w:rsidRDefault="001D2267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</w:tr>
      <w:tr w:rsidR="00E37BC4" w:rsidRPr="00EF7BAF" w:rsidTr="002C660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2"/>
          </w:tcPr>
          <w:p w:rsidR="00E37BC4" w:rsidRPr="00EF7BAF" w:rsidRDefault="001D2267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E37BC4" w:rsidRPr="00EF7BAF" w:rsidRDefault="001D2267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числовое равенство, уравнение с одной переменной, корень уравнения; 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0" w:type="auto"/>
          </w:tcPr>
          <w:p w:rsidR="00E37BC4" w:rsidRPr="00EF7BAF" w:rsidRDefault="001D2267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решать линейные уравнения с одной переменной; 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</w:tcPr>
          <w:p w:rsidR="00E37BC4" w:rsidRPr="00EF7BAF" w:rsidRDefault="001D2267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решать алгебраическим способом текстовые задачи, приводящие к линейным уравнениям;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0" w:type="auto"/>
          </w:tcPr>
          <w:p w:rsidR="00E37BC4" w:rsidRPr="00EF7BAF" w:rsidRDefault="001D2267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линейного уравнения с одним неизвестным; 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0" w:type="auto"/>
          </w:tcPr>
          <w:p w:rsidR="00E37BC4" w:rsidRPr="00EF7BAF" w:rsidRDefault="001D2267" w:rsidP="00EF7BA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Распознавать уравнения первой степени, линейные уравнения. 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0" w:type="auto"/>
          </w:tcPr>
          <w:p w:rsidR="00E37BC4" w:rsidRPr="00EF7BAF" w:rsidRDefault="001D2267" w:rsidP="00EF7BAF">
            <w:pPr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Решать уравнения первой степени, линейные уравнения, а также уравнения, сводящиеся к ним;</w:t>
            </w:r>
          </w:p>
        </w:tc>
      </w:tr>
      <w:tr w:rsidR="00E37BC4" w:rsidRPr="00EF7BAF" w:rsidTr="008C71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</w:tcPr>
          <w:p w:rsidR="00E37BC4" w:rsidRPr="00EF7BAF" w:rsidRDefault="0099748D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</w:t>
            </w:r>
          </w:p>
        </w:tc>
      </w:tr>
      <w:tr w:rsidR="00E37BC4" w:rsidRPr="00EF7BAF" w:rsidTr="00846068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E37BC4" w:rsidRPr="00EF7BAF" w:rsidRDefault="0099748D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путем составления уравнения; </w:t>
            </w: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уравнений.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E37BC4" w:rsidRPr="00EF7BAF" w:rsidRDefault="0099748D" w:rsidP="00EF7BAF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решать составленное уравнение, интерпретировать результат;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0" w:type="auto"/>
          </w:tcPr>
          <w:p w:rsidR="00E37BC4" w:rsidRPr="00EF7BAF" w:rsidRDefault="0099748D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уверенно применять аппарат уравнений для решения разнообразных задач из математики, смежных предметов, практики;</w:t>
            </w:r>
          </w:p>
        </w:tc>
      </w:tr>
      <w:tr w:rsidR="00E37BC4" w:rsidRPr="00EF7BAF" w:rsidTr="00B34B0B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</w:tcPr>
          <w:p w:rsidR="00E37BC4" w:rsidRPr="00EF7BAF" w:rsidRDefault="0099748D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</w:tr>
      <w:tr w:rsidR="00E37BC4" w:rsidRPr="00EF7BAF" w:rsidTr="00C640D6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2"/>
          </w:tcPr>
          <w:p w:rsidR="00E37BC4" w:rsidRPr="00EF7BAF" w:rsidRDefault="0099748D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</w:tcPr>
          <w:p w:rsidR="00E37BC4" w:rsidRPr="00EF7BAF" w:rsidRDefault="0099748D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Определять, является ли пара чисел решением данного уравнения с двумя неизвестными: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0" w:type="auto"/>
          </w:tcPr>
          <w:p w:rsidR="00E37BC4" w:rsidRPr="00EF7BAF" w:rsidRDefault="0099748D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линейное уравнение с двумя переменными; система двух линейных уравнений с двумя переменными; 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0" w:type="auto"/>
          </w:tcPr>
          <w:p w:rsidR="00E37BC4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 с двумя переменными;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0" w:type="auto"/>
          </w:tcPr>
          <w:p w:rsidR="00E37BC4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системами линейных уравнений при решении задач на движение, работу, доли, проценты, стоимость товаров и услуг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0" w:type="auto"/>
          </w:tcPr>
          <w:p w:rsidR="00E37BC4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понятия «система уравнений», «решение системы уравнений»; </w:t>
            </w:r>
          </w:p>
        </w:tc>
      </w:tr>
      <w:tr w:rsidR="004767A6" w:rsidRPr="00EF7BAF" w:rsidTr="00685BA0">
        <w:tc>
          <w:tcPr>
            <w:tcW w:w="0" w:type="auto"/>
          </w:tcPr>
          <w:p w:rsidR="004767A6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7A6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4767A6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Составлять систему уравнений с двумя переменными, проверять, является ли пара чисел решением системы;</w:t>
            </w:r>
          </w:p>
        </w:tc>
      </w:tr>
      <w:tr w:rsidR="004767A6" w:rsidRPr="00EF7BAF" w:rsidTr="00685BA0">
        <w:tc>
          <w:tcPr>
            <w:tcW w:w="0" w:type="auto"/>
          </w:tcPr>
          <w:p w:rsidR="004767A6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67A6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4.1.67</w:t>
            </w:r>
          </w:p>
        </w:tc>
        <w:tc>
          <w:tcPr>
            <w:tcW w:w="0" w:type="auto"/>
          </w:tcPr>
          <w:p w:rsidR="004767A6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Алгоритму решения системы линейных уравнений методом: «подстановки», «алгебраического сложения».</w:t>
            </w:r>
          </w:p>
        </w:tc>
      </w:tr>
      <w:tr w:rsidR="00E37BC4" w:rsidRPr="00EF7BAF" w:rsidTr="006470BB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gridSpan w:val="2"/>
          </w:tcPr>
          <w:p w:rsidR="00E37BC4" w:rsidRPr="00EF7BAF" w:rsidRDefault="004767A6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0" w:type="auto"/>
          </w:tcPr>
          <w:p w:rsidR="00E37BC4" w:rsidRPr="00EF7BAF" w:rsidRDefault="00E7161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Применять методы «подстановки», «алгебраического сложения» при решении систем двух линейных уравнений, выбирая наиболее рациональный путь;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0" w:type="auto"/>
          </w:tcPr>
          <w:p w:rsidR="00E37BC4" w:rsidRPr="00EF7BAF" w:rsidRDefault="00E7161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Применять равносильность уравнения для решения системы;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0" w:type="auto"/>
          </w:tcPr>
          <w:p w:rsidR="00E37BC4" w:rsidRPr="00EF7BAF" w:rsidRDefault="00E7161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с помощью системы линейных уравнений, </w:t>
            </w: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интерпретировать результат.</w:t>
            </w:r>
          </w:p>
        </w:tc>
      </w:tr>
      <w:tr w:rsidR="00E37BC4" w:rsidRPr="00EF7BAF" w:rsidTr="007D0DC3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37BC4" w:rsidRPr="00EF7BAF" w:rsidRDefault="00E7161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E71615" w:rsidRPr="00EF7BAF" w:rsidTr="007D0DC3">
        <w:tc>
          <w:tcPr>
            <w:tcW w:w="0" w:type="auto"/>
          </w:tcPr>
          <w:p w:rsidR="00E71615" w:rsidRPr="00EF7BAF" w:rsidRDefault="00E71615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</w:tcPr>
          <w:p w:rsidR="00E71615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</w:tr>
      <w:tr w:rsidR="00E37BC4" w:rsidRPr="00EF7BAF" w:rsidTr="00F418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gridSpan w:val="2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</w:t>
            </w:r>
            <w:r w:rsidRPr="00EF7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определение, аксиома, теорема, доказательство, свойство, признак;</w:t>
            </w: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понятиями, связанными с основными фигурами на плоскости: точка, прямая, отрезок, луч, угол, длина отрезка, </w:t>
            </w:r>
            <w:r w:rsidRPr="00EF7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(мера) угла, вертикальные углы, смежные углы; углы, образованные пересечением двух прямых третьей; параллельность и перпендикулярность прямых, отношение «лежать между» для точек, угол между прямыми, перпендикуляр и наклонная; 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доказывать простейшие теоремы о взаимном расположении прямых на плоскости (свойства вертикальных и смежных углов, признаки и свойства параллельных прямых);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Объяснять, что такое отрезок, луч, угол, какие фигуры называются равными, как сравнивать и измерять отрезки и углы, что такое градус и градусная мера угла, какой угол называется прямым, тупым и острым, развёрнутым; что такое середина отрезка и биссектриса угла, какие углы называются смежными и какие вертикальными;</w:t>
            </w:r>
          </w:p>
        </w:tc>
      </w:tr>
      <w:tr w:rsidR="00E37BC4" w:rsidRPr="00EF7BAF" w:rsidTr="00946FB9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gridSpan w:val="2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Обосновывать утверждения о свойствах смежных и вертикальных углов;</w:t>
            </w:r>
          </w:p>
          <w:p w:rsidR="00E37BC4" w:rsidRPr="00EF7BAF" w:rsidRDefault="002323E3" w:rsidP="00EF7BAF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обосновывать утверждение о свойстве двух прямых, перпендикулярных к третьей</w:t>
            </w:r>
          </w:p>
        </w:tc>
      </w:tr>
      <w:tr w:rsidR="00E37BC4" w:rsidRPr="00EF7BAF" w:rsidTr="00685BA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решать задачи, связанные с простейшими геометрическими фигурами.</w:t>
            </w:r>
          </w:p>
        </w:tc>
      </w:tr>
      <w:tr w:rsidR="00E37BC4" w:rsidRPr="00EF7BAF" w:rsidTr="007E0149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</w:tr>
      <w:tr w:rsidR="00E37BC4" w:rsidRPr="00EF7BAF" w:rsidTr="00DB624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gridSpan w:val="2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понятиями, связанными с треугольниками: треугольник, равнобедренный треугольник (основание, боковые стороны), равносторонний (правильный) треугольник, прямоугольный треугольник (катеты, гипотенуза); угол треугольника, внешний угол треугольника, медиана, высота, биссектриса треугольника; 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pStyle w:val="ConsPlusNormal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понятиями, связанными с равенством фигур: равные фигуры, равные отрезки, равные углы, равные треугольники, признаки и свойства равнобедренного треугольника, признаки равенства треугольников, признаки равенства прямоугольных треугольников; доказывать некоторые теоремы (свойства равнобедренного треугольника, признаки равенства треугольников, в том числе прямоугольных);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изображать и распознавать на чертежах треугольники и их элементы; 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решать простейшие задачи, связанные с первым, вторым и третьим признаком равенства треугольников;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Объяснять, что называется перпендикуляром, проведенным из данной точки к данной прямой;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формулировать первый, второй и третий признаки равенства треугольников; 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формулировать теоремы о свойствах равнобедренного треугольника; 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Формулировать определение окружности;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объяснять, что такое центр, радиус, диаметр и хорда окружности; 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отрезка).</w:t>
            </w:r>
          </w:p>
        </w:tc>
      </w:tr>
      <w:tr w:rsidR="00E37BC4" w:rsidRPr="00EF7BAF" w:rsidTr="00CE06E3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gridSpan w:val="2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Доказывать первый, второй и третий признаки равенства </w:t>
            </w: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треугольников; </w:t>
            </w:r>
          </w:p>
          <w:p w:rsidR="00E37BC4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решать задачи, связанные с первым, вторым и третьим признаком равенства треугольников;</w:t>
            </w:r>
          </w:p>
        </w:tc>
      </w:tr>
      <w:tr w:rsidR="00E37BC4" w:rsidRPr="00EF7BAF" w:rsidTr="007E2505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0" w:type="auto"/>
          </w:tcPr>
          <w:p w:rsidR="00E37BC4" w:rsidRPr="00EF7BAF" w:rsidRDefault="002323E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сопоставлять полученный результат с условием задачи; анализировать возможные случаи;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доказывать теорему о перпендикуляре к прямой;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доказывать теоремы о свойствах равнобедренного треугольника; </w:t>
            </w:r>
          </w:p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решать задачи, связанные со свойствами равнобедренного треугольника; 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сопоставлять полученный результат с условием задачи; анализировать возможные случаи.</w:t>
            </w:r>
          </w:p>
        </w:tc>
      </w:tr>
      <w:tr w:rsidR="00E37BC4" w:rsidRPr="00EF7BAF" w:rsidTr="00EF557C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E37BC4" w:rsidRPr="00EF7BAF" w:rsidTr="006B6BB0">
        <w:tc>
          <w:tcPr>
            <w:tcW w:w="0" w:type="auto"/>
          </w:tcPr>
          <w:p w:rsidR="00E37BC4" w:rsidRPr="00EF7BAF" w:rsidRDefault="00E37BC4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gridSpan w:val="2"/>
          </w:tcPr>
          <w:p w:rsidR="00E37BC4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образованнее при пересечении двух прямых секущей, называются накрест лежащими, какие односторонними и какие соответственными; 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формулировать аксиому параллельных прямых и выводить следствия из неё;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формулировать теоремы, выражающие признаки параллельности двух прямых; 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формулировать теоремы о свойствах,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теореме.</w:t>
            </w:r>
          </w:p>
        </w:tc>
      </w:tr>
      <w:tr w:rsidR="00EF07F3" w:rsidRPr="00EF7BAF" w:rsidTr="007E2505"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0" w:type="auto"/>
          </w:tcPr>
          <w:p w:rsidR="00EF07F3" w:rsidRPr="00EF7BAF" w:rsidRDefault="00EF07F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Формулировать аксиому параллельных прямых;</w:t>
            </w:r>
          </w:p>
        </w:tc>
      </w:tr>
      <w:tr w:rsidR="00EF07F3" w:rsidRPr="00EF7BAF" w:rsidTr="007E2505"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формулировать теоремы о свойствах,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</w:t>
            </w:r>
          </w:p>
        </w:tc>
      </w:tr>
      <w:tr w:rsidR="002323E3" w:rsidRPr="00EF7BAF" w:rsidTr="00AD152B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gridSpan w:val="2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0" w:type="auto"/>
          </w:tcPr>
          <w:p w:rsidR="00EF07F3" w:rsidRPr="00EF7BAF" w:rsidRDefault="00EF07F3" w:rsidP="00EF7BA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Доказывать теоремы, выражающие признаки параллельности двух прямых; </w:t>
            </w:r>
          </w:p>
          <w:p w:rsidR="002323E3" w:rsidRPr="00EF7BAF" w:rsidRDefault="00EF07F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выводить следствия из аксиомы о параллельных прямых;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решать задачи на вычисление, доказательство и построение, связанные с параллельными прямыми;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доказывать теоремы о свойствах, обратные теоремам о признаках параллельности, связанных с накрест лежащими, соответственными и </w:t>
            </w:r>
            <w:proofErr w:type="gramStart"/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односторонними  углами</w:t>
            </w:r>
            <w:proofErr w:type="gramEnd"/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;</w:t>
            </w:r>
          </w:p>
        </w:tc>
      </w:tr>
      <w:tr w:rsidR="002323E3" w:rsidRPr="00EF7BAF" w:rsidTr="007E2505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доказывать теоремы о свойствах, обратные теоремам о признаках параллельности, связанных с накрест лежащими, соответственными и </w:t>
            </w:r>
            <w:proofErr w:type="gramStart"/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односторонними  углами</w:t>
            </w:r>
            <w:proofErr w:type="gramEnd"/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gridSpan w:val="2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0" w:type="auto"/>
          </w:tcPr>
          <w:p w:rsidR="002323E3" w:rsidRPr="00EF7BAF" w:rsidRDefault="002323E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Формулировать теорему о сумме углов треугольника; проводить классификацию треугольников по углам; 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Формулировать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треугольника.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Решать задачи с применением теорем о соотношении между сторонами и углами треугольника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Работать с прямоугольным треугольником</w:t>
            </w:r>
          </w:p>
        </w:tc>
      </w:tr>
      <w:tr w:rsidR="00EF07F3" w:rsidRPr="00EF7BAF" w:rsidTr="00F274D6"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7F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Формулировать признаки равенства прямоугольных треугольников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gridSpan w:val="2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Доказывать теорему о сумме углов треугольника; проводить классификацию треугольников по углам;</w:t>
            </w:r>
          </w:p>
        </w:tc>
      </w:tr>
      <w:tr w:rsidR="002323E3" w:rsidRPr="00EF7BAF" w:rsidTr="00F274D6">
        <w:tc>
          <w:tcPr>
            <w:tcW w:w="0" w:type="auto"/>
          </w:tcPr>
          <w:p w:rsidR="002323E3" w:rsidRPr="00EF7BAF" w:rsidRDefault="002323E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3E3" w:rsidRPr="00EF7BAF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0" w:type="auto"/>
          </w:tcPr>
          <w:p w:rsidR="002323E3" w:rsidRPr="00EF7BAF" w:rsidRDefault="00EF07F3" w:rsidP="00EF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треугольника.</w:t>
            </w:r>
          </w:p>
        </w:tc>
      </w:tr>
    </w:tbl>
    <w:p w:rsidR="00E9072F" w:rsidRPr="00EF7BAF" w:rsidRDefault="00E9072F" w:rsidP="00EF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72F" w:rsidRPr="00EF7BAF" w:rsidSect="004B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ABF"/>
    <w:multiLevelType w:val="hybridMultilevel"/>
    <w:tmpl w:val="73E48142"/>
    <w:lvl w:ilvl="0" w:tplc="EF4A7E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4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6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3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1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8"/>
    <w:rsid w:val="0005324F"/>
    <w:rsid w:val="00084B4F"/>
    <w:rsid w:val="000B2B12"/>
    <w:rsid w:val="001D2267"/>
    <w:rsid w:val="002323E3"/>
    <w:rsid w:val="004767A6"/>
    <w:rsid w:val="004B6C75"/>
    <w:rsid w:val="004D75B9"/>
    <w:rsid w:val="004E1185"/>
    <w:rsid w:val="004E211B"/>
    <w:rsid w:val="004E2E0A"/>
    <w:rsid w:val="006B01B2"/>
    <w:rsid w:val="007E2505"/>
    <w:rsid w:val="007F6994"/>
    <w:rsid w:val="00846068"/>
    <w:rsid w:val="008A3E57"/>
    <w:rsid w:val="0099748D"/>
    <w:rsid w:val="00A65905"/>
    <w:rsid w:val="00B20FF2"/>
    <w:rsid w:val="00B870CD"/>
    <w:rsid w:val="00C23B54"/>
    <w:rsid w:val="00C55653"/>
    <w:rsid w:val="00C74FFE"/>
    <w:rsid w:val="00DB4A56"/>
    <w:rsid w:val="00E37BC4"/>
    <w:rsid w:val="00E71615"/>
    <w:rsid w:val="00E9072F"/>
    <w:rsid w:val="00EF07F3"/>
    <w:rsid w:val="00EF7BAF"/>
    <w:rsid w:val="00FC551C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B20D4-D37B-4FD0-B6FD-AE7D3CFA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FF76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F763B"/>
    <w:rPr>
      <w:rFonts w:eastAsiaTheme="minorEastAsia"/>
      <w:color w:val="5A5A5A" w:themeColor="text1" w:themeTint="A5"/>
      <w:spacing w:val="15"/>
    </w:rPr>
  </w:style>
  <w:style w:type="paragraph" w:customStyle="1" w:styleId="ConsPlusNormal">
    <w:name w:val="ConsPlusNormal"/>
    <w:uiPriority w:val="99"/>
    <w:qFormat/>
    <w:rsid w:val="00FF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B2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образования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Ульяна Игоревна</dc:creator>
  <cp:keywords/>
  <dc:description/>
  <cp:lastModifiedBy>Татьяна Ивановна Рогачёва</cp:lastModifiedBy>
  <cp:revision>4</cp:revision>
  <dcterms:created xsi:type="dcterms:W3CDTF">2019-12-04T03:39:00Z</dcterms:created>
  <dcterms:modified xsi:type="dcterms:W3CDTF">2019-12-04T03:50:00Z</dcterms:modified>
</cp:coreProperties>
</file>