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D5" w:rsidRDefault="004A58D5" w:rsidP="00E917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065B" w:rsidRDefault="001D065B" w:rsidP="001D065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10-11 КЛАССЫ</w:t>
      </w:r>
    </w:p>
    <w:p w:rsidR="001718AC" w:rsidRDefault="001718AC" w:rsidP="001718A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Номинация «Техника, технол</w:t>
      </w:r>
      <w:r w:rsidR="00202369">
        <w:rPr>
          <w:rFonts w:ascii="Times New Roman" w:hAnsi="Times New Roman" w:cs="Times New Roman"/>
          <w:b/>
          <w:bCs/>
          <w:sz w:val="24"/>
          <w:szCs w:val="24"/>
        </w:rPr>
        <w:t>огии и техническое творчество»</w:t>
      </w:r>
    </w:p>
    <w:p w:rsidR="001718AC" w:rsidRDefault="001718AC" w:rsidP="001718A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35A">
        <w:rPr>
          <w:rFonts w:ascii="Times New Roman" w:hAnsi="Times New Roman" w:cs="Times New Roman"/>
          <w:b/>
          <w:bCs/>
          <w:sz w:val="24"/>
          <w:szCs w:val="24"/>
        </w:rPr>
        <w:t>Ключ к теоретическому заданию</w:t>
      </w:r>
    </w:p>
    <w:p w:rsidR="001718AC" w:rsidRDefault="001718AC" w:rsidP="001718AC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Каждый правильный ответ теста оценивается в 1 балл, творческое задание оценивается в 10 баллов</w:t>
      </w:r>
    </w:p>
    <w:p w:rsidR="00D515A4" w:rsidRDefault="00D515A4" w:rsidP="00E917A4">
      <w:pPr>
        <w:pStyle w:val="2"/>
        <w:keepNext w:val="0"/>
        <w:widowControl w:val="0"/>
        <w:spacing w:before="0" w:after="0"/>
        <w:rPr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4"/>
        <w:gridCol w:w="9072"/>
      </w:tblGrid>
      <w:tr w:rsidR="00D515A4" w:rsidRPr="00CD6696" w:rsidTr="00E917A4">
        <w:tc>
          <w:tcPr>
            <w:tcW w:w="1134" w:type="dxa"/>
          </w:tcPr>
          <w:p w:rsidR="00D515A4" w:rsidRPr="00CD6696" w:rsidRDefault="00D515A4" w:rsidP="00E91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6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9072" w:type="dxa"/>
          </w:tcPr>
          <w:p w:rsidR="00D515A4" w:rsidRPr="00CD6696" w:rsidRDefault="00D515A4" w:rsidP="00E91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6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E917A4" w:rsidRPr="00CD6696" w:rsidTr="00E917A4">
        <w:tc>
          <w:tcPr>
            <w:tcW w:w="1134" w:type="dxa"/>
          </w:tcPr>
          <w:p w:rsidR="00E917A4" w:rsidRPr="00CD6696" w:rsidRDefault="00E917A4" w:rsidP="00E91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</w:tcPr>
          <w:p w:rsidR="00E917A4" w:rsidRPr="00925A6E" w:rsidRDefault="00E917A4" w:rsidP="00E91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7A4" w:rsidRPr="00CD6696" w:rsidTr="00E917A4">
        <w:tc>
          <w:tcPr>
            <w:tcW w:w="1134" w:type="dxa"/>
          </w:tcPr>
          <w:p w:rsidR="00E917A4" w:rsidRPr="00CD6696" w:rsidRDefault="00E917A4" w:rsidP="00E91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</w:tcPr>
          <w:p w:rsidR="00E917A4" w:rsidRPr="00925A6E" w:rsidRDefault="00E917A4" w:rsidP="00E917A4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E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</w:tr>
      <w:tr w:rsidR="00E917A4" w:rsidRPr="00CD6696" w:rsidTr="00E917A4">
        <w:tc>
          <w:tcPr>
            <w:tcW w:w="1134" w:type="dxa"/>
          </w:tcPr>
          <w:p w:rsidR="00E917A4" w:rsidRPr="00CD6696" w:rsidRDefault="00E917A4" w:rsidP="00E91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</w:tcPr>
          <w:p w:rsidR="00E917A4" w:rsidRPr="00925A6E" w:rsidRDefault="00E917A4" w:rsidP="00E91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7A4" w:rsidRPr="00CD6696" w:rsidTr="00E917A4">
        <w:tc>
          <w:tcPr>
            <w:tcW w:w="1134" w:type="dxa"/>
          </w:tcPr>
          <w:p w:rsidR="00E917A4" w:rsidRPr="00CD6696" w:rsidRDefault="00E917A4" w:rsidP="00E91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</w:tcPr>
          <w:p w:rsidR="00E917A4" w:rsidRPr="00925A6E" w:rsidRDefault="00E917A4" w:rsidP="00E91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E917A4" w:rsidRPr="00CD6696" w:rsidTr="00E917A4">
        <w:tc>
          <w:tcPr>
            <w:tcW w:w="1134" w:type="dxa"/>
          </w:tcPr>
          <w:p w:rsidR="00E917A4" w:rsidRPr="00CD6696" w:rsidRDefault="00E917A4" w:rsidP="00E91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</w:tcPr>
          <w:p w:rsidR="00E917A4" w:rsidRPr="00925A6E" w:rsidRDefault="00E917A4" w:rsidP="00E91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7A4" w:rsidRPr="00CD6696" w:rsidTr="00E917A4">
        <w:tc>
          <w:tcPr>
            <w:tcW w:w="1134" w:type="dxa"/>
          </w:tcPr>
          <w:p w:rsidR="00E917A4" w:rsidRPr="00CD6696" w:rsidRDefault="00E917A4" w:rsidP="00E91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</w:tcPr>
          <w:p w:rsidR="00E917A4" w:rsidRPr="00925A6E" w:rsidRDefault="00E917A4" w:rsidP="00E91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7A4" w:rsidRPr="00CD6696" w:rsidTr="00E917A4">
        <w:tc>
          <w:tcPr>
            <w:tcW w:w="1134" w:type="dxa"/>
          </w:tcPr>
          <w:p w:rsidR="00E917A4" w:rsidRPr="00CD6696" w:rsidRDefault="00E917A4" w:rsidP="00E91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2" w:type="dxa"/>
          </w:tcPr>
          <w:p w:rsidR="00E917A4" w:rsidRPr="00925A6E" w:rsidRDefault="00E917A4" w:rsidP="00E91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17A4" w:rsidRPr="00CD6696" w:rsidTr="00E917A4">
        <w:tc>
          <w:tcPr>
            <w:tcW w:w="1134" w:type="dxa"/>
          </w:tcPr>
          <w:p w:rsidR="00E917A4" w:rsidRPr="00CD6696" w:rsidRDefault="00E917A4" w:rsidP="00E91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2" w:type="dxa"/>
          </w:tcPr>
          <w:p w:rsidR="00E917A4" w:rsidRPr="00925A6E" w:rsidRDefault="00E917A4" w:rsidP="00E91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17A4" w:rsidRPr="00CD6696" w:rsidTr="00E917A4">
        <w:tc>
          <w:tcPr>
            <w:tcW w:w="1134" w:type="dxa"/>
          </w:tcPr>
          <w:p w:rsidR="00E917A4" w:rsidRPr="00CD6696" w:rsidRDefault="00E917A4" w:rsidP="00E91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2" w:type="dxa"/>
          </w:tcPr>
          <w:p w:rsidR="00E917A4" w:rsidRPr="00925A6E" w:rsidRDefault="00E917A4" w:rsidP="00E91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17A4" w:rsidRPr="00CD6696" w:rsidTr="00E917A4">
        <w:tc>
          <w:tcPr>
            <w:tcW w:w="1134" w:type="dxa"/>
          </w:tcPr>
          <w:p w:rsidR="00E917A4" w:rsidRPr="00CD6696" w:rsidRDefault="00E917A4" w:rsidP="00E91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2" w:type="dxa"/>
          </w:tcPr>
          <w:p w:rsidR="00E917A4" w:rsidRPr="00925A6E" w:rsidRDefault="00E917A4" w:rsidP="00E91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17A4" w:rsidRPr="00CD6696" w:rsidTr="00E917A4">
        <w:tc>
          <w:tcPr>
            <w:tcW w:w="1134" w:type="dxa"/>
          </w:tcPr>
          <w:p w:rsidR="00E917A4" w:rsidRPr="00CD6696" w:rsidRDefault="00E917A4" w:rsidP="00E91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2" w:type="dxa"/>
          </w:tcPr>
          <w:p w:rsidR="00E917A4" w:rsidRPr="00925A6E" w:rsidRDefault="00E917A4" w:rsidP="00E91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17A4" w:rsidRPr="00CD6696" w:rsidTr="00E917A4">
        <w:tc>
          <w:tcPr>
            <w:tcW w:w="1134" w:type="dxa"/>
          </w:tcPr>
          <w:p w:rsidR="00E917A4" w:rsidRPr="00CD6696" w:rsidRDefault="00E917A4" w:rsidP="00E91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2" w:type="dxa"/>
          </w:tcPr>
          <w:p w:rsidR="00E917A4" w:rsidRPr="00925A6E" w:rsidRDefault="00E917A4" w:rsidP="00E91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bookmarkStart w:id="0" w:name="_GoBack"/>
        <w:bookmarkEnd w:id="0"/>
      </w:tr>
      <w:tr w:rsidR="00E917A4" w:rsidRPr="00CD6696" w:rsidTr="00E917A4">
        <w:tc>
          <w:tcPr>
            <w:tcW w:w="1134" w:type="dxa"/>
          </w:tcPr>
          <w:p w:rsidR="00E917A4" w:rsidRPr="00CD6696" w:rsidRDefault="00E917A4" w:rsidP="00E91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2" w:type="dxa"/>
          </w:tcPr>
          <w:p w:rsidR="00E917A4" w:rsidRPr="00925A6E" w:rsidRDefault="00E917A4" w:rsidP="00E917A4">
            <w:pPr>
              <w:tabs>
                <w:tab w:val="left" w:pos="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7A4" w:rsidRPr="00CD6696" w:rsidTr="00E917A4">
        <w:tc>
          <w:tcPr>
            <w:tcW w:w="1134" w:type="dxa"/>
          </w:tcPr>
          <w:p w:rsidR="00E917A4" w:rsidRPr="00CD6696" w:rsidRDefault="00E917A4" w:rsidP="00E91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2" w:type="dxa"/>
          </w:tcPr>
          <w:p w:rsidR="00E917A4" w:rsidRPr="00925A6E" w:rsidRDefault="00E917A4" w:rsidP="00E917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17A4" w:rsidRPr="00CD6696" w:rsidTr="00E917A4">
        <w:tc>
          <w:tcPr>
            <w:tcW w:w="1134" w:type="dxa"/>
          </w:tcPr>
          <w:p w:rsidR="00E917A4" w:rsidRPr="00CD6696" w:rsidRDefault="00E917A4" w:rsidP="00E91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2" w:type="dxa"/>
          </w:tcPr>
          <w:p w:rsidR="00E917A4" w:rsidRPr="00925A6E" w:rsidRDefault="00466332" w:rsidP="00E91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17A4" w:rsidRPr="00CD6696" w:rsidTr="00E917A4">
        <w:tc>
          <w:tcPr>
            <w:tcW w:w="1134" w:type="dxa"/>
          </w:tcPr>
          <w:p w:rsidR="00E917A4" w:rsidRPr="00CD6696" w:rsidRDefault="00E917A4" w:rsidP="00E91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72" w:type="dxa"/>
          </w:tcPr>
          <w:p w:rsidR="00E917A4" w:rsidRPr="00925A6E" w:rsidRDefault="00E917A4" w:rsidP="00E91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7A4" w:rsidRPr="00CD6696" w:rsidTr="00E917A4">
        <w:tc>
          <w:tcPr>
            <w:tcW w:w="1134" w:type="dxa"/>
          </w:tcPr>
          <w:p w:rsidR="00E917A4" w:rsidRPr="00CD6696" w:rsidRDefault="00E917A4" w:rsidP="00E91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72" w:type="dxa"/>
          </w:tcPr>
          <w:p w:rsidR="00E917A4" w:rsidRPr="00925A6E" w:rsidRDefault="00E917A4" w:rsidP="00E91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17A4" w:rsidRPr="00CD6696" w:rsidTr="00E917A4">
        <w:tc>
          <w:tcPr>
            <w:tcW w:w="1134" w:type="dxa"/>
          </w:tcPr>
          <w:p w:rsidR="00E917A4" w:rsidRPr="00CD6696" w:rsidRDefault="00E917A4" w:rsidP="00E91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72" w:type="dxa"/>
          </w:tcPr>
          <w:p w:rsidR="00E917A4" w:rsidRPr="00925A6E" w:rsidRDefault="00E917A4" w:rsidP="00E91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17A4" w:rsidRPr="00CD6696" w:rsidTr="00E917A4">
        <w:tc>
          <w:tcPr>
            <w:tcW w:w="1134" w:type="dxa"/>
          </w:tcPr>
          <w:p w:rsidR="00E917A4" w:rsidRPr="00CD6696" w:rsidRDefault="00E917A4" w:rsidP="00E91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72" w:type="dxa"/>
          </w:tcPr>
          <w:p w:rsidR="00E917A4" w:rsidRPr="00925A6E" w:rsidRDefault="00E917A4" w:rsidP="00E91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7A4" w:rsidRPr="00CD6696" w:rsidTr="00E917A4">
        <w:tc>
          <w:tcPr>
            <w:tcW w:w="1134" w:type="dxa"/>
          </w:tcPr>
          <w:p w:rsidR="00E917A4" w:rsidRPr="00CD6696" w:rsidRDefault="00E917A4" w:rsidP="00E91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2" w:type="dxa"/>
          </w:tcPr>
          <w:p w:rsidR="00E917A4" w:rsidRPr="00925A6E" w:rsidRDefault="00E917A4" w:rsidP="00E91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17A4" w:rsidRPr="00CD6696" w:rsidTr="00E917A4">
        <w:tc>
          <w:tcPr>
            <w:tcW w:w="1134" w:type="dxa"/>
          </w:tcPr>
          <w:p w:rsidR="00E917A4" w:rsidRPr="00CD6696" w:rsidRDefault="00E917A4" w:rsidP="00E91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72" w:type="dxa"/>
          </w:tcPr>
          <w:p w:rsidR="00E917A4" w:rsidRPr="00925A6E" w:rsidRDefault="00E917A4" w:rsidP="00E91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17A4" w:rsidRPr="00CD6696" w:rsidTr="00E917A4">
        <w:tc>
          <w:tcPr>
            <w:tcW w:w="1134" w:type="dxa"/>
          </w:tcPr>
          <w:p w:rsidR="00E917A4" w:rsidRPr="00CD6696" w:rsidRDefault="00E917A4" w:rsidP="00E91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72" w:type="dxa"/>
          </w:tcPr>
          <w:p w:rsidR="00E917A4" w:rsidRPr="00925A6E" w:rsidRDefault="00E917A4" w:rsidP="00E91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17A4" w:rsidRPr="00CD6696" w:rsidTr="00E917A4">
        <w:tc>
          <w:tcPr>
            <w:tcW w:w="1134" w:type="dxa"/>
          </w:tcPr>
          <w:p w:rsidR="00E917A4" w:rsidRPr="00CD6696" w:rsidRDefault="00E917A4" w:rsidP="00E91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72" w:type="dxa"/>
          </w:tcPr>
          <w:p w:rsidR="00E917A4" w:rsidRPr="00925A6E" w:rsidRDefault="00E917A4" w:rsidP="00E91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17A4" w:rsidRPr="00CD6696" w:rsidTr="00E917A4">
        <w:tc>
          <w:tcPr>
            <w:tcW w:w="1134" w:type="dxa"/>
          </w:tcPr>
          <w:p w:rsidR="00E917A4" w:rsidRPr="00CD6696" w:rsidRDefault="00E917A4" w:rsidP="00E91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72" w:type="dxa"/>
          </w:tcPr>
          <w:p w:rsidR="00E917A4" w:rsidRPr="00925A6E" w:rsidRDefault="00E917A4" w:rsidP="00E917A4">
            <w:pPr>
              <w:pStyle w:val="a5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A6E">
              <w:rPr>
                <w:rFonts w:ascii="Times New Roman" w:hAnsi="Times New Roman" w:cs="Times New Roman"/>
                <w:sz w:val="24"/>
                <w:szCs w:val="24"/>
              </w:rPr>
              <w:t>Сверление, резка, сварка.</w:t>
            </w:r>
          </w:p>
        </w:tc>
      </w:tr>
      <w:tr w:rsidR="00E917A4" w:rsidRPr="00CD6696" w:rsidTr="00E917A4">
        <w:tc>
          <w:tcPr>
            <w:tcW w:w="1134" w:type="dxa"/>
          </w:tcPr>
          <w:p w:rsidR="00E917A4" w:rsidRPr="00CD6696" w:rsidRDefault="00E917A4" w:rsidP="00E91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72" w:type="dxa"/>
          </w:tcPr>
          <w:p w:rsidR="00E917A4" w:rsidRPr="00925A6E" w:rsidRDefault="00E917A4" w:rsidP="00E917A4">
            <w:pPr>
              <w:pStyle w:val="a5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A6E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традиционных технологий изделие создается путем удаления ненужных частей заготовки, с помощью </w:t>
            </w:r>
            <w:proofErr w:type="spellStart"/>
            <w:r w:rsidRPr="00925A6E">
              <w:rPr>
                <w:rFonts w:ascii="Times New Roman" w:hAnsi="Times New Roman" w:cs="Times New Roman"/>
                <w:sz w:val="24"/>
                <w:szCs w:val="24"/>
              </w:rPr>
              <w:t>нанотехнологий</w:t>
            </w:r>
            <w:proofErr w:type="spellEnd"/>
            <w:r w:rsidRPr="00925A6E">
              <w:rPr>
                <w:rFonts w:ascii="Times New Roman" w:hAnsi="Times New Roman" w:cs="Times New Roman"/>
                <w:sz w:val="24"/>
                <w:szCs w:val="24"/>
              </w:rPr>
              <w:t xml:space="preserve"> изделие создается из </w:t>
            </w:r>
            <w:proofErr w:type="spellStart"/>
            <w:r w:rsidRPr="00925A6E">
              <w:rPr>
                <w:rFonts w:ascii="Times New Roman" w:hAnsi="Times New Roman" w:cs="Times New Roman"/>
                <w:sz w:val="24"/>
                <w:szCs w:val="24"/>
              </w:rPr>
              <w:t>нанообъектов</w:t>
            </w:r>
            <w:proofErr w:type="spellEnd"/>
            <w:r w:rsidRPr="00925A6E">
              <w:rPr>
                <w:rFonts w:ascii="Times New Roman" w:hAnsi="Times New Roman" w:cs="Times New Roman"/>
                <w:sz w:val="24"/>
                <w:szCs w:val="24"/>
              </w:rPr>
              <w:t>, размеры которых меньше размера изделия.</w:t>
            </w:r>
          </w:p>
        </w:tc>
      </w:tr>
      <w:tr w:rsidR="00E917A4" w:rsidRPr="00CD6696" w:rsidTr="00E917A4">
        <w:tc>
          <w:tcPr>
            <w:tcW w:w="1134" w:type="dxa"/>
          </w:tcPr>
          <w:p w:rsidR="00E917A4" w:rsidRPr="00E917A4" w:rsidRDefault="00E917A4" w:rsidP="00E91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72" w:type="dxa"/>
          </w:tcPr>
          <w:p w:rsidR="00E917A4" w:rsidRDefault="00E917A4" w:rsidP="00E91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задание (</w:t>
            </w:r>
            <w:r w:rsidRPr="00E917A4">
              <w:rPr>
                <w:rFonts w:ascii="Times New Roman" w:hAnsi="Times New Roman" w:cs="Times New Roman"/>
                <w:sz w:val="24"/>
                <w:szCs w:val="24"/>
              </w:rPr>
              <w:t>всего 10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917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0FD9" w:rsidRDefault="00FB0FD9" w:rsidP="00FB0FD9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</w:rPr>
              <w:t xml:space="preserve">Критерии оценивания творческого задания с развёрнутым ответом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089"/>
              <w:gridCol w:w="990"/>
              <w:gridCol w:w="1767"/>
            </w:tblGrid>
            <w:tr w:rsidR="00FB0FD9" w:rsidTr="00FB0FD9">
              <w:trPr>
                <w:trHeight w:val="383"/>
              </w:trPr>
              <w:tc>
                <w:tcPr>
                  <w:tcW w:w="6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FD9" w:rsidRDefault="00FB0F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Содержание верного ответа (допускаются иные формулировки ответа) 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FD9" w:rsidRDefault="00FB0F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К-во </w:t>
                  </w:r>
                </w:p>
                <w:p w:rsidR="00FB0FD9" w:rsidRDefault="00FB0F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баллов 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FD9" w:rsidRDefault="00FB0F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К-во баллов, </w:t>
                  </w:r>
                </w:p>
                <w:p w:rsidR="00FB0FD9" w:rsidRDefault="00FB0F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выставл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жюри </w:t>
                  </w:r>
                </w:p>
              </w:tc>
            </w:tr>
            <w:tr w:rsidR="00FB0FD9" w:rsidTr="00FB0FD9">
              <w:trPr>
                <w:trHeight w:val="1739"/>
              </w:trPr>
              <w:tc>
                <w:tcPr>
                  <w:tcW w:w="6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FD9" w:rsidRDefault="00FB0F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B0FD9" w:rsidRDefault="00FB0F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Процесс (порядок) изготовления изделия.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выполние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эскиза, правка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заготовки,разметка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заготовки,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накерниваниеи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сверление отверстия (отверстий), рубка по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наружнему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внутреннему контуру, чистовая обработка, полировка. </w:t>
                  </w:r>
                </w:p>
                <w:p w:rsidR="00FB0FD9" w:rsidRDefault="00FB0F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2.Выполнение эскиза изделия: </w:t>
                  </w:r>
                </w:p>
                <w:p w:rsidR="00FB0FD9" w:rsidRDefault="00FB0F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2.1.Указание на эскизе габаритных размеров (длины, ширины, толщины и других размеров). </w:t>
                  </w:r>
                </w:p>
                <w:p w:rsidR="00FB0FD9" w:rsidRDefault="00FB0F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2.2. Указание на эскизе диаметра отверстия (отверстий) для подвески брелка. 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FD9" w:rsidRDefault="00FB0F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B0FD9" w:rsidRDefault="00FB0F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2 б. </w:t>
                  </w:r>
                </w:p>
                <w:p w:rsidR="00FB0FD9" w:rsidRDefault="00FB0F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B0FD9" w:rsidRDefault="00FB0F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B0FD9" w:rsidRDefault="00FB0F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B0FD9" w:rsidRDefault="00FB0F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1б. </w:t>
                  </w:r>
                </w:p>
                <w:p w:rsidR="00FB0FD9" w:rsidRDefault="00FB0F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б. </w:t>
                  </w:r>
                </w:p>
                <w:p w:rsidR="00FB0FD9" w:rsidRDefault="00FB0F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B0FD9" w:rsidRDefault="00FB0F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б. 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FD9" w:rsidRDefault="00FB0F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B0FD9" w:rsidRDefault="00FB0F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B0FD9" w:rsidRDefault="00FB0F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B0FD9" w:rsidRDefault="00FB0F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B0FD9" w:rsidRDefault="00FB0F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B0FD9" w:rsidRDefault="00FB0F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B0FD9" w:rsidRDefault="00FB0F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B0FD9" w:rsidRDefault="00FB0F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B0FD9" w:rsidRDefault="00FB0F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B0FD9" w:rsidRDefault="00FB0F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B0FD9" w:rsidRDefault="00FB0F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0FD9" w:rsidTr="00FB0FD9">
              <w:trPr>
                <w:trHeight w:val="609"/>
              </w:trPr>
              <w:tc>
                <w:tcPr>
                  <w:tcW w:w="6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FD9" w:rsidRDefault="00FB0F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B0FD9" w:rsidRDefault="00FB0F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3.Технологические операции: правка, разметка, рубка зубилом, пиление слесарной ножовкой,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накернивание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сверление, опиливание, чистовая обработка, полировка 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FD9" w:rsidRDefault="00FB0F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B0FD9" w:rsidRDefault="00FB0F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2 б. 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FD9" w:rsidRDefault="00FB0F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B0FD9" w:rsidRDefault="00FB0F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0FD9" w:rsidTr="00FB0FD9">
              <w:trPr>
                <w:trHeight w:val="1094"/>
              </w:trPr>
              <w:tc>
                <w:tcPr>
                  <w:tcW w:w="6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FD9" w:rsidRDefault="00FB0F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B0FD9" w:rsidRDefault="00FB0F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 Инструменты, приспособления и оборудование: чертилка, слесарная линейка, слесарный циркуль, кернер, молоток, напильники, слесарное зубило, слесарная ножовка, надфиля, шлифовальная шкурка, слесарный верстак со слесарными тисками, сверлильный станок, сверла.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FD9" w:rsidRDefault="00FB0F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B0FD9" w:rsidRDefault="00FB0F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2 б. 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FD9" w:rsidRDefault="00FB0F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B0FD9" w:rsidRDefault="00FB0F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0FD9" w:rsidTr="00FB0FD9">
              <w:trPr>
                <w:trHeight w:val="289"/>
              </w:trPr>
              <w:tc>
                <w:tcPr>
                  <w:tcW w:w="6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FD9" w:rsidRDefault="00FB0F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B0FD9" w:rsidRDefault="00FB0F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 Вид отделки: чистовая обработка, полировка, окрашивание (из баллончика) </w:t>
                  </w:r>
                </w:p>
                <w:p w:rsidR="00FB0FD9" w:rsidRDefault="00FB0F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FD9" w:rsidRDefault="00FB0F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B0FD9" w:rsidRDefault="00FB0F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1б. 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FD9" w:rsidRDefault="00FB0F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B0FD9" w:rsidRDefault="00FB0F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0FD9" w:rsidTr="00FB0FD9">
              <w:trPr>
                <w:trHeight w:val="124"/>
              </w:trPr>
              <w:tc>
                <w:tcPr>
                  <w:tcW w:w="6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FD9" w:rsidRDefault="00FB0F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Итого: 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FD9" w:rsidRDefault="00FB0F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10 б. 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FD9" w:rsidRDefault="00FB0F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917A4" w:rsidRPr="00E917A4" w:rsidRDefault="00E917A4" w:rsidP="00E917A4">
            <w:pPr>
              <w:pStyle w:val="Default"/>
            </w:pPr>
          </w:p>
        </w:tc>
      </w:tr>
      <w:tr w:rsidR="00730339" w:rsidRPr="00CD6696" w:rsidTr="002F4761">
        <w:tc>
          <w:tcPr>
            <w:tcW w:w="10206" w:type="dxa"/>
            <w:gridSpan w:val="2"/>
          </w:tcPr>
          <w:p w:rsidR="00730339" w:rsidRDefault="00730339" w:rsidP="007303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 35 баллов</w:t>
            </w:r>
          </w:p>
        </w:tc>
      </w:tr>
    </w:tbl>
    <w:p w:rsidR="0086091F" w:rsidRPr="00FB0FD9" w:rsidRDefault="0086091F" w:rsidP="00FB0FD9">
      <w:pPr>
        <w:pStyle w:val="23"/>
        <w:shd w:val="clear" w:color="auto" w:fill="auto"/>
        <w:spacing w:before="0" w:after="0" w:line="240" w:lineRule="auto"/>
        <w:ind w:left="120" w:right="40" w:firstLine="0"/>
        <w:rPr>
          <w:rStyle w:val="ab"/>
          <w:b w:val="0"/>
          <w:u w:val="none"/>
        </w:rPr>
      </w:pPr>
    </w:p>
    <w:sectPr w:rsidR="0086091F" w:rsidRPr="00FB0FD9" w:rsidSect="00E917A4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C37DB"/>
    <w:multiLevelType w:val="hybridMultilevel"/>
    <w:tmpl w:val="7616A4D4"/>
    <w:lvl w:ilvl="0" w:tplc="E6AA8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C578A"/>
    <w:multiLevelType w:val="multilevel"/>
    <w:tmpl w:val="231EB67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926FE0"/>
    <w:multiLevelType w:val="hybridMultilevel"/>
    <w:tmpl w:val="54C463CA"/>
    <w:lvl w:ilvl="0" w:tplc="27BA59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F233EC2"/>
    <w:multiLevelType w:val="hybridMultilevel"/>
    <w:tmpl w:val="A0BA8F1E"/>
    <w:lvl w:ilvl="0" w:tplc="8CD2D48C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">
    <w:nsid w:val="6E0D2E69"/>
    <w:multiLevelType w:val="hybridMultilevel"/>
    <w:tmpl w:val="0C72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E5F"/>
    <w:rsid w:val="00012218"/>
    <w:rsid w:val="00051302"/>
    <w:rsid w:val="00051BED"/>
    <w:rsid w:val="00053C97"/>
    <w:rsid w:val="000815E0"/>
    <w:rsid w:val="00090093"/>
    <w:rsid w:val="000A42DA"/>
    <w:rsid w:val="000D01F5"/>
    <w:rsid w:val="000E01EF"/>
    <w:rsid w:val="00111AD2"/>
    <w:rsid w:val="001168DC"/>
    <w:rsid w:val="001308D6"/>
    <w:rsid w:val="00165288"/>
    <w:rsid w:val="00166EA9"/>
    <w:rsid w:val="0017181D"/>
    <w:rsid w:val="001718AC"/>
    <w:rsid w:val="00193066"/>
    <w:rsid w:val="00194191"/>
    <w:rsid w:val="001A5632"/>
    <w:rsid w:val="001B302B"/>
    <w:rsid w:val="001D065B"/>
    <w:rsid w:val="001D7416"/>
    <w:rsid w:val="0020235A"/>
    <w:rsid w:val="00202369"/>
    <w:rsid w:val="00226895"/>
    <w:rsid w:val="00233CE4"/>
    <w:rsid w:val="0025533F"/>
    <w:rsid w:val="00297F9B"/>
    <w:rsid w:val="002B6A06"/>
    <w:rsid w:val="002C0AD2"/>
    <w:rsid w:val="002C25E6"/>
    <w:rsid w:val="003047B5"/>
    <w:rsid w:val="00307E26"/>
    <w:rsid w:val="00333A43"/>
    <w:rsid w:val="003776A5"/>
    <w:rsid w:val="00386921"/>
    <w:rsid w:val="003D64BC"/>
    <w:rsid w:val="0041026C"/>
    <w:rsid w:val="00454967"/>
    <w:rsid w:val="00466332"/>
    <w:rsid w:val="004A58D5"/>
    <w:rsid w:val="004C2F66"/>
    <w:rsid w:val="00531ACD"/>
    <w:rsid w:val="00560138"/>
    <w:rsid w:val="005B7B32"/>
    <w:rsid w:val="005E4E42"/>
    <w:rsid w:val="0063660A"/>
    <w:rsid w:val="00651704"/>
    <w:rsid w:val="00683DF6"/>
    <w:rsid w:val="006A1816"/>
    <w:rsid w:val="006D17EA"/>
    <w:rsid w:val="006D58E3"/>
    <w:rsid w:val="00703B35"/>
    <w:rsid w:val="00715C9A"/>
    <w:rsid w:val="00730339"/>
    <w:rsid w:val="00734FFF"/>
    <w:rsid w:val="007541B1"/>
    <w:rsid w:val="00790665"/>
    <w:rsid w:val="007A63B1"/>
    <w:rsid w:val="007B01CD"/>
    <w:rsid w:val="007B33BB"/>
    <w:rsid w:val="00800BD2"/>
    <w:rsid w:val="008107E2"/>
    <w:rsid w:val="00817631"/>
    <w:rsid w:val="00831449"/>
    <w:rsid w:val="0086091F"/>
    <w:rsid w:val="0086684D"/>
    <w:rsid w:val="00873ED9"/>
    <w:rsid w:val="008800CB"/>
    <w:rsid w:val="008D7ECF"/>
    <w:rsid w:val="008F27CB"/>
    <w:rsid w:val="008F5E8E"/>
    <w:rsid w:val="009461F3"/>
    <w:rsid w:val="00970B18"/>
    <w:rsid w:val="00975DF6"/>
    <w:rsid w:val="0099205A"/>
    <w:rsid w:val="00996341"/>
    <w:rsid w:val="009A6E15"/>
    <w:rsid w:val="009B5375"/>
    <w:rsid w:val="009E2EE9"/>
    <w:rsid w:val="00A01929"/>
    <w:rsid w:val="00A13A0B"/>
    <w:rsid w:val="00A2701E"/>
    <w:rsid w:val="00A74093"/>
    <w:rsid w:val="00AB32A8"/>
    <w:rsid w:val="00AB5408"/>
    <w:rsid w:val="00AE29AD"/>
    <w:rsid w:val="00AF2303"/>
    <w:rsid w:val="00AF5CAE"/>
    <w:rsid w:val="00B40455"/>
    <w:rsid w:val="00B522F9"/>
    <w:rsid w:val="00B610DA"/>
    <w:rsid w:val="00B626F7"/>
    <w:rsid w:val="00B67A4B"/>
    <w:rsid w:val="00B854B7"/>
    <w:rsid w:val="00BA35EF"/>
    <w:rsid w:val="00BE198B"/>
    <w:rsid w:val="00BF7C4B"/>
    <w:rsid w:val="00C03407"/>
    <w:rsid w:val="00C55810"/>
    <w:rsid w:val="00C71994"/>
    <w:rsid w:val="00C91E74"/>
    <w:rsid w:val="00CC3B05"/>
    <w:rsid w:val="00CD44A0"/>
    <w:rsid w:val="00CD6696"/>
    <w:rsid w:val="00CE03AD"/>
    <w:rsid w:val="00D05963"/>
    <w:rsid w:val="00D36262"/>
    <w:rsid w:val="00D515A4"/>
    <w:rsid w:val="00E26F91"/>
    <w:rsid w:val="00E472DF"/>
    <w:rsid w:val="00E80CDF"/>
    <w:rsid w:val="00E90898"/>
    <w:rsid w:val="00E917A4"/>
    <w:rsid w:val="00EB3E5F"/>
    <w:rsid w:val="00ED0999"/>
    <w:rsid w:val="00EF4170"/>
    <w:rsid w:val="00EF49F6"/>
    <w:rsid w:val="00EF6BC0"/>
    <w:rsid w:val="00F110BD"/>
    <w:rsid w:val="00F41305"/>
    <w:rsid w:val="00F42010"/>
    <w:rsid w:val="00F526C5"/>
    <w:rsid w:val="00F63AF8"/>
    <w:rsid w:val="00F6684B"/>
    <w:rsid w:val="00F7775A"/>
    <w:rsid w:val="00F82103"/>
    <w:rsid w:val="00F9591C"/>
    <w:rsid w:val="00F95E00"/>
    <w:rsid w:val="00FA5790"/>
    <w:rsid w:val="00FB0FD9"/>
    <w:rsid w:val="00FD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5F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B3E5F"/>
    <w:pPr>
      <w:keepNext/>
      <w:spacing w:before="120" w:after="60" w:line="240" w:lineRule="auto"/>
      <w:jc w:val="center"/>
      <w:outlineLvl w:val="1"/>
    </w:pPr>
    <w:rPr>
      <w:rFonts w:eastAsia="Calibri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B3E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B3E5F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EB3E5F"/>
    <w:rPr>
      <w:rFonts w:ascii="Arial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EB3E5F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EB3E5F"/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EB3E5F"/>
    <w:pPr>
      <w:ind w:left="720"/>
    </w:pPr>
    <w:rPr>
      <w:lang w:eastAsia="ru-RU"/>
    </w:rPr>
  </w:style>
  <w:style w:type="character" w:customStyle="1" w:styleId="FontStyle14">
    <w:name w:val="Font Style14"/>
    <w:uiPriority w:val="99"/>
    <w:rsid w:val="00EB3E5F"/>
    <w:rPr>
      <w:rFonts w:ascii="Franklin Gothic Heavy" w:hAnsi="Franklin Gothic Heavy" w:cs="Franklin Gothic Heavy"/>
      <w:sz w:val="20"/>
      <w:szCs w:val="20"/>
    </w:rPr>
  </w:style>
  <w:style w:type="paragraph" w:customStyle="1" w:styleId="ListParagraph1">
    <w:name w:val="List Paragraph1"/>
    <w:basedOn w:val="a"/>
    <w:uiPriority w:val="99"/>
    <w:rsid w:val="00EB3E5F"/>
    <w:pPr>
      <w:ind w:left="720"/>
    </w:pPr>
  </w:style>
  <w:style w:type="paragraph" w:styleId="a6">
    <w:name w:val="Balloon Text"/>
    <w:basedOn w:val="a"/>
    <w:link w:val="a7"/>
    <w:uiPriority w:val="99"/>
    <w:semiHidden/>
    <w:rsid w:val="00EB3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B3E5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7199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B522F9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 w:cs="Mangal"/>
      <w:sz w:val="24"/>
      <w:szCs w:val="24"/>
      <w:lang w:eastAsia="ru-RU" w:bidi="hi-IN"/>
    </w:rPr>
  </w:style>
  <w:style w:type="character" w:customStyle="1" w:styleId="FontStyle59">
    <w:name w:val="Font Style59"/>
    <w:uiPriority w:val="99"/>
    <w:rsid w:val="00B522F9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297F9B"/>
    <w:rPr>
      <w:rFonts w:cs="Times New Roman"/>
    </w:rPr>
  </w:style>
  <w:style w:type="character" w:customStyle="1" w:styleId="a9">
    <w:name w:val="Основной текст_"/>
    <w:link w:val="31"/>
    <w:locked/>
    <w:rsid w:val="00F63AF8"/>
    <w:rPr>
      <w:rFonts w:cs="Times New Roman"/>
      <w:shd w:val="clear" w:color="auto" w:fill="FFFFFF"/>
      <w:lang w:bidi="ar-SA"/>
    </w:rPr>
  </w:style>
  <w:style w:type="character" w:customStyle="1" w:styleId="1">
    <w:name w:val="Заголовок №1_"/>
    <w:link w:val="10"/>
    <w:uiPriority w:val="99"/>
    <w:locked/>
    <w:rsid w:val="00F63AF8"/>
    <w:rPr>
      <w:rFonts w:cs="Times New Roman"/>
      <w:shd w:val="clear" w:color="auto" w:fill="FFFFFF"/>
      <w:lang w:bidi="ar-SA"/>
    </w:rPr>
  </w:style>
  <w:style w:type="character" w:customStyle="1" w:styleId="21">
    <w:name w:val="Основной текст2"/>
    <w:uiPriority w:val="99"/>
    <w:rsid w:val="00F63AF8"/>
    <w:rPr>
      <w:rFonts w:cs="Times New Roman"/>
      <w:u w:val="single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9"/>
    <w:uiPriority w:val="99"/>
    <w:rsid w:val="00F63AF8"/>
    <w:pPr>
      <w:shd w:val="clear" w:color="auto" w:fill="FFFFFF"/>
      <w:spacing w:after="0" w:line="240" w:lineRule="atLeast"/>
      <w:ind w:hanging="680"/>
    </w:pPr>
    <w:rPr>
      <w:rFonts w:ascii="Times New Roman" w:eastAsia="Calibri" w:hAnsi="Times New Roman" w:cs="Times New Roman"/>
      <w:noProof/>
      <w:sz w:val="20"/>
      <w:szCs w:val="20"/>
      <w:shd w:val="clear" w:color="auto" w:fill="FFFFFF"/>
      <w:lang w:eastAsia="ru-RU"/>
    </w:rPr>
  </w:style>
  <w:style w:type="paragraph" w:customStyle="1" w:styleId="10">
    <w:name w:val="Заголовок №1"/>
    <w:basedOn w:val="a"/>
    <w:link w:val="1"/>
    <w:uiPriority w:val="99"/>
    <w:rsid w:val="00F63AF8"/>
    <w:pPr>
      <w:shd w:val="clear" w:color="auto" w:fill="FFFFFF"/>
      <w:spacing w:before="240" w:after="0" w:line="274" w:lineRule="exact"/>
      <w:jc w:val="both"/>
      <w:outlineLvl w:val="0"/>
    </w:pPr>
    <w:rPr>
      <w:rFonts w:ascii="Times New Roman" w:eastAsia="Calibri" w:hAnsi="Times New Roman" w:cs="Times New Roman"/>
      <w:noProof/>
      <w:sz w:val="20"/>
      <w:szCs w:val="20"/>
      <w:shd w:val="clear" w:color="auto" w:fill="FFFFFF"/>
      <w:lang w:eastAsia="ru-RU"/>
    </w:rPr>
  </w:style>
  <w:style w:type="paragraph" w:styleId="aa">
    <w:name w:val="Normal (Web)"/>
    <w:basedOn w:val="a"/>
    <w:uiPriority w:val="99"/>
    <w:rsid w:val="00D05963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eastAsia="ru-RU"/>
    </w:rPr>
  </w:style>
  <w:style w:type="character" w:customStyle="1" w:styleId="ab">
    <w:name w:val="Основной текст + Полужирный"/>
    <w:rsid w:val="0086091F"/>
    <w:rPr>
      <w:rFonts w:ascii="Times New Roman" w:eastAsia="Times New Roman" w:hAnsi="Times New Roman" w:cs="Times New Roman"/>
      <w:b/>
      <w:bCs/>
      <w:sz w:val="23"/>
      <w:szCs w:val="23"/>
      <w:u w:val="single"/>
      <w:shd w:val="clear" w:color="auto" w:fill="FFFFFF"/>
      <w:lang w:bidi="ar-SA"/>
    </w:rPr>
  </w:style>
  <w:style w:type="character" w:customStyle="1" w:styleId="13">
    <w:name w:val="Основной текст13"/>
    <w:rsid w:val="0086091F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  <w:lang w:bidi="ar-SA"/>
    </w:rPr>
  </w:style>
  <w:style w:type="paragraph" w:customStyle="1" w:styleId="23">
    <w:name w:val="Основной текст23"/>
    <w:basedOn w:val="a"/>
    <w:rsid w:val="0086091F"/>
    <w:pPr>
      <w:shd w:val="clear" w:color="auto" w:fill="FFFFFF"/>
      <w:spacing w:before="1320" w:after="3060" w:line="413" w:lineRule="exact"/>
      <w:ind w:hanging="620"/>
    </w:pPr>
    <w:rPr>
      <w:rFonts w:ascii="Times New Roman" w:hAnsi="Times New Roman" w:cs="Times New Roman"/>
      <w:sz w:val="23"/>
      <w:szCs w:val="23"/>
    </w:rPr>
  </w:style>
  <w:style w:type="character" w:customStyle="1" w:styleId="511pt">
    <w:name w:val="Основной текст (5) + 11 pt;Не курсив"/>
    <w:rsid w:val="0086091F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Default">
    <w:name w:val="Default"/>
    <w:rsid w:val="000D01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F526C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F526C5"/>
    <w:rPr>
      <w:rFonts w:eastAsia="Times New Roman" w:cs="Calibri"/>
      <w:sz w:val="16"/>
      <w:szCs w:val="16"/>
      <w:lang w:eastAsia="en-US"/>
    </w:rPr>
  </w:style>
  <w:style w:type="paragraph" w:customStyle="1" w:styleId="6">
    <w:name w:val="Основной текст6"/>
    <w:basedOn w:val="a"/>
    <w:rsid w:val="00C03407"/>
    <w:pPr>
      <w:shd w:val="clear" w:color="auto" w:fill="FFFFFF"/>
      <w:spacing w:after="120" w:line="0" w:lineRule="atLeast"/>
    </w:pPr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)_"/>
    <w:link w:val="24"/>
    <w:rsid w:val="00C03407"/>
    <w:rPr>
      <w:shd w:val="clear" w:color="auto" w:fill="FFFFFF"/>
    </w:rPr>
  </w:style>
  <w:style w:type="paragraph" w:customStyle="1" w:styleId="24">
    <w:name w:val="Основной текст (2)"/>
    <w:basedOn w:val="a"/>
    <w:link w:val="22"/>
    <w:rsid w:val="00C03407"/>
    <w:pPr>
      <w:widowControl w:val="0"/>
      <w:shd w:val="clear" w:color="auto" w:fill="FFFFFF"/>
      <w:spacing w:before="2400" w:after="0" w:line="413" w:lineRule="exact"/>
      <w:jc w:val="center"/>
    </w:pPr>
    <w:rPr>
      <w:rFonts w:eastAsia="Calibri" w:cs="Times New Roman"/>
      <w:sz w:val="20"/>
      <w:szCs w:val="20"/>
      <w:lang w:eastAsia="ru-RU"/>
    </w:rPr>
  </w:style>
  <w:style w:type="character" w:customStyle="1" w:styleId="c3">
    <w:name w:val="c3"/>
    <w:basedOn w:val="a0"/>
    <w:rsid w:val="008F27CB"/>
  </w:style>
  <w:style w:type="paragraph" w:customStyle="1" w:styleId="c9c4">
    <w:name w:val="c9 c4"/>
    <w:basedOn w:val="a"/>
    <w:rsid w:val="008F27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locked/>
    <w:rsid w:val="008F27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ФТиД</dc:creator>
  <cp:keywords/>
  <dc:description/>
  <cp:lastModifiedBy>Специалист</cp:lastModifiedBy>
  <cp:revision>57</cp:revision>
  <cp:lastPrinted>2010-10-11T21:49:00Z</cp:lastPrinted>
  <dcterms:created xsi:type="dcterms:W3CDTF">2010-10-11T04:00:00Z</dcterms:created>
  <dcterms:modified xsi:type="dcterms:W3CDTF">2020-09-03T05:04:00Z</dcterms:modified>
</cp:coreProperties>
</file>