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FB" w:rsidRPr="006819FB" w:rsidRDefault="00FF3A9A" w:rsidP="0065735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Литература, </w:t>
      </w:r>
      <w:r w:rsidR="006819FB" w:rsidRPr="006819FB">
        <w:rPr>
          <w:rFonts w:ascii="Times New Roman" w:hAnsi="Times New Roman" w:cs="Times New Roman"/>
          <w:b/>
          <w:sz w:val="28"/>
          <w:szCs w:val="28"/>
        </w:rPr>
        <w:t>5-6 класс, ответы</w:t>
      </w:r>
    </w:p>
    <w:p w:rsidR="006819FB" w:rsidRPr="006819FB" w:rsidRDefault="006819FB" w:rsidP="00657358">
      <w:pPr>
        <w:spacing w:after="0" w:line="240" w:lineRule="auto"/>
        <w:ind w:firstLine="709"/>
        <w:jc w:val="center"/>
        <w:rPr>
          <w:rFonts w:ascii="Times New Roman" w:hAnsi="Times New Roman" w:cs="Times New Roman"/>
          <w:b/>
          <w:sz w:val="28"/>
          <w:szCs w:val="28"/>
        </w:rPr>
      </w:pPr>
      <w:r w:rsidRPr="006819FB">
        <w:rPr>
          <w:rFonts w:ascii="Times New Roman" w:hAnsi="Times New Roman" w:cs="Times New Roman"/>
          <w:b/>
          <w:sz w:val="28"/>
          <w:szCs w:val="28"/>
        </w:rPr>
        <w:t>Время выполнения 120 минут</w:t>
      </w:r>
    </w:p>
    <w:p w:rsidR="006819FB" w:rsidRPr="00FD13D6" w:rsidRDefault="006819FB" w:rsidP="00657358">
      <w:pPr>
        <w:spacing w:after="0" w:line="240" w:lineRule="auto"/>
        <w:ind w:firstLine="709"/>
        <w:jc w:val="both"/>
        <w:rPr>
          <w:rFonts w:ascii="Times New Roman" w:hAnsi="Times New Roman" w:cs="Times New Roman"/>
          <w:sz w:val="28"/>
          <w:szCs w:val="28"/>
        </w:rPr>
      </w:pPr>
    </w:p>
    <w:p w:rsidR="00FD13D6" w:rsidRPr="00FD13D6" w:rsidRDefault="00FD13D6" w:rsidP="00370A21">
      <w:pPr>
        <w:spacing w:after="0" w:line="240" w:lineRule="auto"/>
        <w:ind w:firstLine="709"/>
        <w:jc w:val="both"/>
        <w:rPr>
          <w:rFonts w:ascii="Times New Roman" w:hAnsi="Times New Roman" w:cs="Times New Roman"/>
          <w:b/>
          <w:sz w:val="28"/>
          <w:szCs w:val="28"/>
        </w:rPr>
      </w:pPr>
      <w:r w:rsidRPr="00FD13D6">
        <w:rPr>
          <w:rFonts w:ascii="Times New Roman" w:hAnsi="Times New Roman" w:cs="Times New Roman"/>
          <w:b/>
          <w:sz w:val="28"/>
          <w:szCs w:val="28"/>
        </w:rPr>
        <w:t>1. Творческое задание</w:t>
      </w:r>
    </w:p>
    <w:p w:rsidR="00FD13D6" w:rsidRPr="003C65B3" w:rsidRDefault="00FD13D6" w:rsidP="00370A21">
      <w:pPr>
        <w:spacing w:after="0" w:line="240" w:lineRule="auto"/>
        <w:ind w:firstLine="709"/>
        <w:jc w:val="both"/>
        <w:rPr>
          <w:rFonts w:ascii="Times New Roman" w:hAnsi="Times New Roman" w:cs="Times New Roman"/>
          <w:sz w:val="28"/>
        </w:rPr>
      </w:pPr>
      <w:r w:rsidRPr="003C65B3">
        <w:rPr>
          <w:rFonts w:ascii="Times New Roman" w:hAnsi="Times New Roman" w:cs="Times New Roman"/>
          <w:sz w:val="28"/>
        </w:rPr>
        <w:t>Буриме</w:t>
      </w:r>
      <w:r w:rsidR="008535BB">
        <w:rPr>
          <w:rFonts w:ascii="Times New Roman" w:hAnsi="Times New Roman" w:cs="Times New Roman"/>
          <w:sz w:val="28"/>
        </w:rPr>
        <w:t>́</w:t>
      </w:r>
      <w:r w:rsidRPr="003C65B3">
        <w:rPr>
          <w:rFonts w:ascii="Times New Roman" w:hAnsi="Times New Roman" w:cs="Times New Roman"/>
          <w:sz w:val="28"/>
        </w:rPr>
        <w:t xml:space="preserve"> — это литературная игра, заключающаяся в сочинении стихов, чаще шуточных, на заданные рифмы. </w:t>
      </w:r>
      <w:r w:rsidR="00E67B54">
        <w:rPr>
          <w:rFonts w:ascii="Times New Roman" w:hAnsi="Times New Roman" w:cs="Times New Roman"/>
          <w:sz w:val="28"/>
        </w:rPr>
        <w:t xml:space="preserve">В переводе с французского </w:t>
      </w:r>
      <w:r w:rsidRPr="003C65B3">
        <w:rPr>
          <w:rFonts w:ascii="Times New Roman" w:hAnsi="Times New Roman" w:cs="Times New Roman"/>
          <w:sz w:val="28"/>
        </w:rPr>
        <w:t xml:space="preserve">это слово </w:t>
      </w:r>
      <w:r w:rsidR="00E67B54">
        <w:rPr>
          <w:rFonts w:ascii="Times New Roman" w:hAnsi="Times New Roman" w:cs="Times New Roman"/>
          <w:sz w:val="28"/>
        </w:rPr>
        <w:t>д</w:t>
      </w:r>
      <w:r w:rsidR="00E67B54" w:rsidRPr="003C65B3">
        <w:rPr>
          <w:rFonts w:ascii="Times New Roman" w:hAnsi="Times New Roman" w:cs="Times New Roman"/>
          <w:sz w:val="28"/>
        </w:rPr>
        <w:t xml:space="preserve">ословно </w:t>
      </w:r>
      <w:r w:rsidRPr="003C65B3">
        <w:rPr>
          <w:rFonts w:ascii="Times New Roman" w:hAnsi="Times New Roman" w:cs="Times New Roman"/>
          <w:sz w:val="28"/>
        </w:rPr>
        <w:t>означает «рифмованные концы». Эта литературная игра помогает развивать находчивость, воображение и чувство юмора, позволяет создавать ассоциативные связи между разными, на первый взгляд, словами, развивать лексикон.</w:t>
      </w:r>
    </w:p>
    <w:p w:rsidR="00FD13D6" w:rsidRPr="003C65B3" w:rsidRDefault="00FD13D6" w:rsidP="00370A21">
      <w:pPr>
        <w:spacing w:after="0" w:line="240" w:lineRule="auto"/>
        <w:ind w:firstLine="709"/>
        <w:jc w:val="both"/>
        <w:rPr>
          <w:rFonts w:ascii="Times New Roman" w:hAnsi="Times New Roman" w:cs="Times New Roman"/>
          <w:i/>
          <w:sz w:val="28"/>
        </w:rPr>
      </w:pPr>
      <w:r w:rsidRPr="003C65B3">
        <w:rPr>
          <w:rFonts w:ascii="Times New Roman" w:hAnsi="Times New Roman" w:cs="Times New Roman"/>
          <w:i/>
          <w:sz w:val="28"/>
        </w:rPr>
        <w:t>Вот пример буриме на заданные рифмы: «све</w:t>
      </w:r>
      <w:r w:rsidR="008535BB">
        <w:rPr>
          <w:rFonts w:ascii="Times New Roman" w:hAnsi="Times New Roman" w:cs="Times New Roman"/>
          <w:i/>
          <w:sz w:val="28"/>
        </w:rPr>
        <w:t>́</w:t>
      </w:r>
      <w:r w:rsidRPr="003C65B3">
        <w:rPr>
          <w:rFonts w:ascii="Times New Roman" w:hAnsi="Times New Roman" w:cs="Times New Roman"/>
          <w:i/>
          <w:sz w:val="28"/>
        </w:rPr>
        <w:t>чи – встречу», «порой – тобой».</w:t>
      </w:r>
    </w:p>
    <w:p w:rsidR="003C65B3" w:rsidRPr="003C65B3" w:rsidRDefault="003C65B3" w:rsidP="00370A21">
      <w:pPr>
        <w:spacing w:after="0" w:line="240" w:lineRule="auto"/>
        <w:ind w:firstLine="709"/>
        <w:jc w:val="both"/>
        <w:rPr>
          <w:rFonts w:ascii="Times New Roman" w:hAnsi="Times New Roman" w:cs="Times New Roman"/>
          <w:sz w:val="28"/>
        </w:rPr>
      </w:pPr>
    </w:p>
    <w:p w:rsidR="00FD13D6" w:rsidRPr="003C65B3" w:rsidRDefault="00FD13D6" w:rsidP="00370A21">
      <w:pPr>
        <w:spacing w:after="0" w:line="240" w:lineRule="auto"/>
        <w:ind w:firstLine="709"/>
        <w:jc w:val="both"/>
        <w:rPr>
          <w:rFonts w:ascii="Times New Roman" w:hAnsi="Times New Roman" w:cs="Times New Roman"/>
          <w:sz w:val="28"/>
        </w:rPr>
      </w:pPr>
      <w:r w:rsidRPr="003C65B3">
        <w:rPr>
          <w:rFonts w:ascii="Times New Roman" w:hAnsi="Times New Roman" w:cs="Times New Roman"/>
          <w:sz w:val="28"/>
        </w:rPr>
        <w:t>Восторг души губителен порой:</w:t>
      </w:r>
    </w:p>
    <w:p w:rsidR="00FD13D6" w:rsidRPr="003C65B3" w:rsidRDefault="00FD13D6" w:rsidP="00370A21">
      <w:pPr>
        <w:spacing w:after="0" w:line="240" w:lineRule="auto"/>
        <w:ind w:firstLine="709"/>
        <w:jc w:val="both"/>
        <w:rPr>
          <w:rFonts w:ascii="Times New Roman" w:hAnsi="Times New Roman" w:cs="Times New Roman"/>
          <w:sz w:val="28"/>
        </w:rPr>
      </w:pPr>
      <w:r w:rsidRPr="003C65B3">
        <w:rPr>
          <w:rFonts w:ascii="Times New Roman" w:hAnsi="Times New Roman" w:cs="Times New Roman"/>
          <w:sz w:val="28"/>
        </w:rPr>
        <w:t>Мы от него сгораем, словно свечи.</w:t>
      </w:r>
    </w:p>
    <w:p w:rsidR="00FD13D6" w:rsidRPr="003C65B3" w:rsidRDefault="00FD13D6" w:rsidP="00370A21">
      <w:pPr>
        <w:spacing w:after="0" w:line="240" w:lineRule="auto"/>
        <w:ind w:firstLine="709"/>
        <w:jc w:val="both"/>
        <w:rPr>
          <w:rFonts w:ascii="Times New Roman" w:hAnsi="Times New Roman" w:cs="Times New Roman"/>
          <w:sz w:val="28"/>
        </w:rPr>
      </w:pPr>
      <w:r w:rsidRPr="003C65B3">
        <w:rPr>
          <w:rFonts w:ascii="Times New Roman" w:hAnsi="Times New Roman" w:cs="Times New Roman"/>
          <w:sz w:val="28"/>
        </w:rPr>
        <w:t>Но я готов пылать перед тобой -</w:t>
      </w:r>
    </w:p>
    <w:p w:rsidR="00FD13D6" w:rsidRPr="003C65B3" w:rsidRDefault="00FD13D6" w:rsidP="00370A21">
      <w:pPr>
        <w:spacing w:after="0" w:line="240" w:lineRule="auto"/>
        <w:ind w:firstLine="709"/>
        <w:jc w:val="both"/>
        <w:rPr>
          <w:rFonts w:ascii="Times New Roman" w:hAnsi="Times New Roman" w:cs="Times New Roman"/>
          <w:sz w:val="28"/>
        </w:rPr>
      </w:pPr>
      <w:r w:rsidRPr="003C65B3">
        <w:rPr>
          <w:rFonts w:ascii="Times New Roman" w:hAnsi="Times New Roman" w:cs="Times New Roman"/>
          <w:sz w:val="28"/>
        </w:rPr>
        <w:t>Как мотылек, летя огню навстречу.</w:t>
      </w:r>
    </w:p>
    <w:p w:rsidR="00FD13D6" w:rsidRPr="003C65B3" w:rsidRDefault="00FD13D6" w:rsidP="00370A21">
      <w:pPr>
        <w:spacing w:after="0" w:line="240" w:lineRule="auto"/>
        <w:ind w:firstLine="709"/>
        <w:jc w:val="both"/>
        <w:rPr>
          <w:rFonts w:ascii="Times New Roman" w:hAnsi="Times New Roman" w:cs="Times New Roman"/>
          <w:sz w:val="28"/>
        </w:rPr>
      </w:pPr>
    </w:p>
    <w:p w:rsidR="00FD13D6" w:rsidRDefault="00FD13D6" w:rsidP="00370A21">
      <w:pPr>
        <w:spacing w:after="0" w:line="240" w:lineRule="auto"/>
        <w:ind w:firstLine="709"/>
        <w:jc w:val="both"/>
        <w:rPr>
          <w:rFonts w:ascii="Times New Roman" w:hAnsi="Times New Roman" w:cs="Times New Roman"/>
          <w:sz w:val="28"/>
        </w:rPr>
      </w:pPr>
      <w:r w:rsidRPr="003C65B3">
        <w:rPr>
          <w:rFonts w:ascii="Times New Roman" w:hAnsi="Times New Roman" w:cs="Times New Roman"/>
          <w:sz w:val="28"/>
        </w:rPr>
        <w:t xml:space="preserve">Попробуйте сами написать буриме на рифмы </w:t>
      </w:r>
      <w:r w:rsidRPr="003C65B3">
        <w:rPr>
          <w:rFonts w:ascii="Times New Roman" w:hAnsi="Times New Roman" w:cs="Times New Roman"/>
          <w:b/>
          <w:sz w:val="28"/>
        </w:rPr>
        <w:t>«птенчик – бубенчик», «сомненье – настроенье»</w:t>
      </w:r>
      <w:r w:rsidRPr="003C65B3">
        <w:rPr>
          <w:rFonts w:ascii="Times New Roman" w:hAnsi="Times New Roman" w:cs="Times New Roman"/>
          <w:sz w:val="28"/>
        </w:rPr>
        <w:t xml:space="preserve">. Заданные рифмы нельзя менять местами. Можно использовать перекрестные рифмы, то есть вы можете зарифмовать их так: </w:t>
      </w:r>
      <w:r w:rsidR="003C65B3">
        <w:rPr>
          <w:rFonts w:ascii="Times New Roman" w:hAnsi="Times New Roman" w:cs="Times New Roman"/>
          <w:sz w:val="28"/>
        </w:rPr>
        <w:t>«</w:t>
      </w:r>
      <w:r w:rsidRPr="003C65B3">
        <w:rPr>
          <w:rFonts w:ascii="Times New Roman" w:hAnsi="Times New Roman" w:cs="Times New Roman"/>
          <w:sz w:val="28"/>
        </w:rPr>
        <w:t>птенчик – сомненье – бубенчик – настроенье</w:t>
      </w:r>
      <w:r w:rsidR="003C65B3">
        <w:rPr>
          <w:rFonts w:ascii="Times New Roman" w:hAnsi="Times New Roman" w:cs="Times New Roman"/>
          <w:sz w:val="28"/>
        </w:rPr>
        <w:t>»</w:t>
      </w:r>
      <w:r w:rsidRPr="003C65B3">
        <w:rPr>
          <w:rFonts w:ascii="Times New Roman" w:hAnsi="Times New Roman" w:cs="Times New Roman"/>
          <w:sz w:val="28"/>
        </w:rPr>
        <w:t>. Не забывайте и о содержании</w:t>
      </w:r>
      <w:r w:rsidR="003C65B3">
        <w:rPr>
          <w:rFonts w:ascii="Times New Roman" w:hAnsi="Times New Roman" w:cs="Times New Roman"/>
          <w:sz w:val="28"/>
        </w:rPr>
        <w:t xml:space="preserve"> вашего стиха. Вся суть буриме </w:t>
      </w:r>
      <w:r w:rsidRPr="003C65B3">
        <w:rPr>
          <w:rFonts w:ascii="Times New Roman" w:hAnsi="Times New Roman" w:cs="Times New Roman"/>
          <w:sz w:val="28"/>
        </w:rPr>
        <w:t xml:space="preserve">заключается в том, что из порой совсем несопоставимых и странных рифм получается законченное смысловое стихотворение. </w:t>
      </w:r>
      <w:r w:rsidR="003C65B3" w:rsidRPr="003C65B3">
        <w:rPr>
          <w:rFonts w:ascii="Times New Roman" w:hAnsi="Times New Roman" w:cs="Times New Roman"/>
          <w:sz w:val="28"/>
        </w:rPr>
        <w:t>Проявите фантазию.</w:t>
      </w:r>
    </w:p>
    <w:p w:rsidR="003C65B3" w:rsidRPr="003C65B3" w:rsidRDefault="003C65B3" w:rsidP="003C65B3">
      <w:pPr>
        <w:spacing w:after="0"/>
        <w:ind w:firstLine="709"/>
        <w:jc w:val="both"/>
        <w:rPr>
          <w:rFonts w:ascii="Times New Roman" w:hAnsi="Times New Roman" w:cs="Times New Roman"/>
          <w:sz w:val="28"/>
        </w:rPr>
      </w:pPr>
    </w:p>
    <w:p w:rsidR="00FD13D6" w:rsidRPr="00FD13D6" w:rsidRDefault="00FD13D6" w:rsidP="00370A21">
      <w:pPr>
        <w:spacing w:after="0" w:line="240" w:lineRule="auto"/>
        <w:ind w:firstLine="709"/>
        <w:jc w:val="both"/>
        <w:rPr>
          <w:rFonts w:ascii="Times New Roman" w:eastAsia="Times New Roman" w:hAnsi="Times New Roman" w:cs="Times New Roman"/>
          <w:b/>
          <w:sz w:val="28"/>
          <w:szCs w:val="28"/>
          <w:lang w:eastAsia="ru-RU"/>
        </w:rPr>
      </w:pPr>
      <w:r w:rsidRPr="00FD13D6">
        <w:rPr>
          <w:rFonts w:ascii="Times New Roman" w:eastAsia="Times New Roman" w:hAnsi="Times New Roman" w:cs="Times New Roman"/>
          <w:b/>
          <w:sz w:val="28"/>
          <w:szCs w:val="28"/>
          <w:lang w:eastAsia="ru-RU"/>
        </w:rPr>
        <w:t>Критерии оценивания:</w:t>
      </w:r>
    </w:p>
    <w:tbl>
      <w:tblPr>
        <w:tblStyle w:val="a4"/>
        <w:tblW w:w="0" w:type="auto"/>
        <w:tblLook w:val="04A0"/>
      </w:tblPr>
      <w:tblGrid>
        <w:gridCol w:w="7338"/>
        <w:gridCol w:w="2233"/>
      </w:tblGrid>
      <w:tr w:rsidR="00FD13D6" w:rsidRPr="00FD13D6" w:rsidTr="00F22387">
        <w:tc>
          <w:tcPr>
            <w:tcW w:w="7338" w:type="dxa"/>
          </w:tcPr>
          <w:p w:rsidR="00FD13D6" w:rsidRPr="00FD13D6" w:rsidRDefault="00D30266" w:rsidP="00D30266">
            <w:pPr>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tc>
        <w:tc>
          <w:tcPr>
            <w:tcW w:w="2233" w:type="dxa"/>
          </w:tcPr>
          <w:p w:rsidR="00FD13D6" w:rsidRPr="00FD13D6" w:rsidRDefault="00FD13D6" w:rsidP="00781411">
            <w:pPr>
              <w:jc w:val="center"/>
              <w:rPr>
                <w:rFonts w:ascii="Times New Roman" w:eastAsia="Times New Roman" w:hAnsi="Times New Roman" w:cs="Times New Roman"/>
                <w:b/>
                <w:sz w:val="28"/>
                <w:szCs w:val="28"/>
                <w:lang w:eastAsia="ru-RU"/>
              </w:rPr>
            </w:pPr>
            <w:r w:rsidRPr="00FD13D6">
              <w:rPr>
                <w:rFonts w:ascii="Times New Roman" w:eastAsia="Times New Roman" w:hAnsi="Times New Roman" w:cs="Times New Roman"/>
                <w:b/>
                <w:sz w:val="28"/>
                <w:szCs w:val="28"/>
                <w:lang w:eastAsia="ru-RU"/>
              </w:rPr>
              <w:t>Балл</w:t>
            </w:r>
            <w:r w:rsidR="00D30266">
              <w:rPr>
                <w:rFonts w:ascii="Times New Roman" w:eastAsia="Times New Roman" w:hAnsi="Times New Roman" w:cs="Times New Roman"/>
                <w:b/>
                <w:sz w:val="28"/>
                <w:szCs w:val="28"/>
                <w:lang w:eastAsia="ru-RU"/>
              </w:rPr>
              <w:t>ы</w:t>
            </w:r>
          </w:p>
        </w:tc>
      </w:tr>
      <w:tr w:rsidR="00FD13D6" w:rsidRPr="00FD13D6" w:rsidTr="00F22387">
        <w:tc>
          <w:tcPr>
            <w:tcW w:w="7338" w:type="dxa"/>
          </w:tcPr>
          <w:p w:rsidR="00FD13D6" w:rsidRPr="00FD13D6" w:rsidRDefault="00FD13D6" w:rsidP="00F22387">
            <w:pPr>
              <w:ind w:firstLine="709"/>
              <w:jc w:val="both"/>
              <w:rPr>
                <w:rFonts w:ascii="Times New Roman" w:eastAsia="Times New Roman" w:hAnsi="Times New Roman" w:cs="Times New Roman"/>
                <w:sz w:val="28"/>
                <w:szCs w:val="28"/>
                <w:lang w:eastAsia="ru-RU"/>
              </w:rPr>
            </w:pPr>
            <w:r w:rsidRPr="00FD13D6">
              <w:rPr>
                <w:rFonts w:ascii="Times New Roman" w:eastAsia="Times New Roman" w:hAnsi="Times New Roman" w:cs="Times New Roman"/>
                <w:sz w:val="28"/>
                <w:szCs w:val="28"/>
                <w:lang w:eastAsia="ru-RU"/>
              </w:rPr>
              <w:t>Воплощение идеи</w:t>
            </w:r>
          </w:p>
        </w:tc>
        <w:tc>
          <w:tcPr>
            <w:tcW w:w="2233" w:type="dxa"/>
          </w:tcPr>
          <w:p w:rsidR="00FD13D6" w:rsidRPr="00FD13D6" w:rsidRDefault="00FD13D6" w:rsidP="00781411">
            <w:pPr>
              <w:jc w:val="center"/>
              <w:rPr>
                <w:rFonts w:ascii="Times New Roman" w:eastAsia="Times New Roman" w:hAnsi="Times New Roman" w:cs="Times New Roman"/>
                <w:sz w:val="28"/>
                <w:szCs w:val="28"/>
                <w:lang w:eastAsia="ru-RU"/>
              </w:rPr>
            </w:pPr>
            <w:r w:rsidRPr="00FD13D6">
              <w:rPr>
                <w:rFonts w:ascii="Times New Roman" w:eastAsia="Times New Roman" w:hAnsi="Times New Roman" w:cs="Times New Roman"/>
                <w:sz w:val="28"/>
                <w:szCs w:val="28"/>
                <w:lang w:eastAsia="ru-RU"/>
              </w:rPr>
              <w:t>5</w:t>
            </w:r>
          </w:p>
        </w:tc>
      </w:tr>
      <w:tr w:rsidR="00FD13D6" w:rsidRPr="00FD13D6" w:rsidTr="00F22387">
        <w:tc>
          <w:tcPr>
            <w:tcW w:w="7338" w:type="dxa"/>
          </w:tcPr>
          <w:p w:rsidR="00FD13D6" w:rsidRPr="00FD13D6" w:rsidRDefault="00FD13D6" w:rsidP="00F22387">
            <w:pPr>
              <w:ind w:firstLine="709"/>
              <w:jc w:val="both"/>
              <w:rPr>
                <w:rFonts w:ascii="Times New Roman" w:eastAsia="Times New Roman" w:hAnsi="Times New Roman" w:cs="Times New Roman"/>
                <w:sz w:val="28"/>
                <w:szCs w:val="28"/>
                <w:lang w:eastAsia="ru-RU"/>
              </w:rPr>
            </w:pPr>
            <w:r w:rsidRPr="00FD13D6">
              <w:rPr>
                <w:rFonts w:ascii="Times New Roman" w:eastAsia="Times New Roman" w:hAnsi="Times New Roman" w:cs="Times New Roman"/>
                <w:sz w:val="28"/>
                <w:szCs w:val="28"/>
                <w:lang w:eastAsia="ru-RU"/>
              </w:rPr>
              <w:t>Оригинальность авторского замысла</w:t>
            </w:r>
          </w:p>
        </w:tc>
        <w:tc>
          <w:tcPr>
            <w:tcW w:w="2233" w:type="dxa"/>
          </w:tcPr>
          <w:p w:rsidR="00FD13D6" w:rsidRPr="00FD13D6" w:rsidRDefault="00FD13D6" w:rsidP="00781411">
            <w:pPr>
              <w:jc w:val="center"/>
              <w:rPr>
                <w:rFonts w:ascii="Times New Roman" w:eastAsia="Times New Roman" w:hAnsi="Times New Roman" w:cs="Times New Roman"/>
                <w:sz w:val="28"/>
                <w:szCs w:val="28"/>
                <w:lang w:eastAsia="ru-RU"/>
              </w:rPr>
            </w:pPr>
            <w:r w:rsidRPr="00FD13D6">
              <w:rPr>
                <w:rFonts w:ascii="Times New Roman" w:eastAsia="Times New Roman" w:hAnsi="Times New Roman" w:cs="Times New Roman"/>
                <w:sz w:val="28"/>
                <w:szCs w:val="28"/>
                <w:lang w:eastAsia="ru-RU"/>
              </w:rPr>
              <w:t>5</w:t>
            </w:r>
          </w:p>
        </w:tc>
      </w:tr>
      <w:tr w:rsidR="00FD13D6" w:rsidRPr="00FD13D6" w:rsidTr="00F22387">
        <w:tc>
          <w:tcPr>
            <w:tcW w:w="7338" w:type="dxa"/>
          </w:tcPr>
          <w:p w:rsidR="00FD13D6" w:rsidRPr="00FD13D6" w:rsidRDefault="00FD13D6" w:rsidP="00F22387">
            <w:pPr>
              <w:ind w:firstLine="709"/>
              <w:jc w:val="both"/>
              <w:rPr>
                <w:rFonts w:ascii="Times New Roman" w:eastAsia="Times New Roman" w:hAnsi="Times New Roman" w:cs="Times New Roman"/>
                <w:sz w:val="28"/>
                <w:szCs w:val="28"/>
                <w:lang w:eastAsia="ru-RU"/>
              </w:rPr>
            </w:pPr>
            <w:r w:rsidRPr="00FD13D6">
              <w:rPr>
                <w:rFonts w:ascii="Times New Roman" w:eastAsia="Times New Roman" w:hAnsi="Times New Roman" w:cs="Times New Roman"/>
                <w:sz w:val="28"/>
                <w:szCs w:val="28"/>
                <w:lang w:eastAsia="ru-RU"/>
              </w:rPr>
              <w:t>Цельность, логичность композиции</w:t>
            </w:r>
          </w:p>
        </w:tc>
        <w:tc>
          <w:tcPr>
            <w:tcW w:w="2233" w:type="dxa"/>
          </w:tcPr>
          <w:p w:rsidR="00FD13D6" w:rsidRPr="00FD13D6" w:rsidRDefault="00FD13D6" w:rsidP="00781411">
            <w:pPr>
              <w:jc w:val="center"/>
              <w:rPr>
                <w:rFonts w:ascii="Times New Roman" w:eastAsia="Times New Roman" w:hAnsi="Times New Roman" w:cs="Times New Roman"/>
                <w:sz w:val="28"/>
                <w:szCs w:val="28"/>
                <w:lang w:eastAsia="ru-RU"/>
              </w:rPr>
            </w:pPr>
            <w:r w:rsidRPr="00FD13D6">
              <w:rPr>
                <w:rFonts w:ascii="Times New Roman" w:eastAsia="Times New Roman" w:hAnsi="Times New Roman" w:cs="Times New Roman"/>
                <w:sz w:val="28"/>
                <w:szCs w:val="28"/>
                <w:lang w:eastAsia="ru-RU"/>
              </w:rPr>
              <w:t>3</w:t>
            </w:r>
          </w:p>
        </w:tc>
      </w:tr>
      <w:tr w:rsidR="00FD13D6" w:rsidRPr="00FD13D6" w:rsidTr="00F22387">
        <w:tc>
          <w:tcPr>
            <w:tcW w:w="7338" w:type="dxa"/>
          </w:tcPr>
          <w:p w:rsidR="00FD13D6" w:rsidRPr="00FD13D6" w:rsidRDefault="00FD13D6" w:rsidP="00D444A8">
            <w:pPr>
              <w:ind w:firstLine="709"/>
              <w:jc w:val="both"/>
              <w:rPr>
                <w:rFonts w:ascii="Times New Roman" w:eastAsia="Times New Roman" w:hAnsi="Times New Roman" w:cs="Times New Roman"/>
                <w:sz w:val="28"/>
                <w:szCs w:val="28"/>
                <w:lang w:eastAsia="ru-RU"/>
              </w:rPr>
            </w:pPr>
            <w:r w:rsidRPr="00FD13D6">
              <w:rPr>
                <w:rFonts w:ascii="Times New Roman" w:eastAsia="Times New Roman" w:hAnsi="Times New Roman" w:cs="Times New Roman"/>
                <w:sz w:val="28"/>
                <w:szCs w:val="28"/>
                <w:lang w:eastAsia="ru-RU"/>
              </w:rPr>
              <w:t>Ритмичность</w:t>
            </w:r>
          </w:p>
        </w:tc>
        <w:tc>
          <w:tcPr>
            <w:tcW w:w="2233" w:type="dxa"/>
          </w:tcPr>
          <w:p w:rsidR="00FD13D6" w:rsidRPr="00FD13D6" w:rsidRDefault="00FD13D6" w:rsidP="00781411">
            <w:pPr>
              <w:jc w:val="center"/>
              <w:rPr>
                <w:rFonts w:ascii="Times New Roman" w:eastAsia="Times New Roman" w:hAnsi="Times New Roman" w:cs="Times New Roman"/>
                <w:sz w:val="28"/>
                <w:szCs w:val="28"/>
                <w:lang w:eastAsia="ru-RU"/>
              </w:rPr>
            </w:pPr>
            <w:r w:rsidRPr="00FD13D6">
              <w:rPr>
                <w:rFonts w:ascii="Times New Roman" w:eastAsia="Times New Roman" w:hAnsi="Times New Roman" w:cs="Times New Roman"/>
                <w:sz w:val="28"/>
                <w:szCs w:val="28"/>
                <w:lang w:eastAsia="ru-RU"/>
              </w:rPr>
              <w:t>2</w:t>
            </w:r>
          </w:p>
        </w:tc>
      </w:tr>
      <w:tr w:rsidR="00D30266" w:rsidRPr="00FD13D6" w:rsidTr="00F22387">
        <w:tc>
          <w:tcPr>
            <w:tcW w:w="7338" w:type="dxa"/>
          </w:tcPr>
          <w:p w:rsidR="00D30266" w:rsidRDefault="00D30266" w:rsidP="00D30266">
            <w:pPr>
              <w:pStyle w:val="Default"/>
              <w:jc w:val="right"/>
              <w:rPr>
                <w:sz w:val="28"/>
                <w:szCs w:val="28"/>
              </w:rPr>
            </w:pPr>
            <w:r>
              <w:rPr>
                <w:i/>
                <w:iCs/>
                <w:sz w:val="28"/>
                <w:szCs w:val="28"/>
              </w:rPr>
              <w:t xml:space="preserve">Максимальный балл </w:t>
            </w:r>
          </w:p>
        </w:tc>
        <w:tc>
          <w:tcPr>
            <w:tcW w:w="2233" w:type="dxa"/>
          </w:tcPr>
          <w:p w:rsidR="00D30266" w:rsidRDefault="006E46AD" w:rsidP="005640AA">
            <w:pPr>
              <w:pStyle w:val="Default"/>
              <w:jc w:val="center"/>
              <w:rPr>
                <w:sz w:val="28"/>
                <w:szCs w:val="28"/>
              </w:rPr>
            </w:pPr>
            <w:r>
              <w:rPr>
                <w:sz w:val="28"/>
                <w:szCs w:val="28"/>
              </w:rPr>
              <w:t>1</w:t>
            </w:r>
            <w:r w:rsidR="005640AA">
              <w:rPr>
                <w:sz w:val="28"/>
                <w:szCs w:val="28"/>
              </w:rPr>
              <w:t>5</w:t>
            </w:r>
          </w:p>
        </w:tc>
      </w:tr>
    </w:tbl>
    <w:p w:rsidR="00657358" w:rsidRDefault="00657358" w:rsidP="00657358">
      <w:pPr>
        <w:spacing w:after="0" w:line="240" w:lineRule="auto"/>
        <w:ind w:firstLine="709"/>
        <w:jc w:val="both"/>
        <w:rPr>
          <w:rFonts w:ascii="Times New Roman" w:hAnsi="Times New Roman" w:cs="Times New Roman"/>
          <w:sz w:val="28"/>
          <w:szCs w:val="28"/>
        </w:rPr>
      </w:pPr>
    </w:p>
    <w:p w:rsidR="006A09EB" w:rsidRDefault="006A09E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657358" w:rsidRPr="00B227F3" w:rsidRDefault="00657358" w:rsidP="00657358">
      <w:pPr>
        <w:spacing w:after="0" w:line="240" w:lineRule="auto"/>
        <w:ind w:firstLine="709"/>
        <w:jc w:val="both"/>
        <w:rPr>
          <w:rFonts w:ascii="Times New Roman" w:eastAsia="Times New Roman" w:hAnsi="Times New Roman" w:cs="Times New Roman"/>
          <w:b/>
          <w:sz w:val="28"/>
          <w:szCs w:val="28"/>
          <w:lang w:eastAsia="ru-RU"/>
        </w:rPr>
      </w:pPr>
      <w:r w:rsidRPr="00B227F3">
        <w:rPr>
          <w:rFonts w:ascii="Times New Roman" w:eastAsia="Times New Roman" w:hAnsi="Times New Roman" w:cs="Times New Roman"/>
          <w:b/>
          <w:sz w:val="28"/>
          <w:szCs w:val="28"/>
          <w:lang w:eastAsia="ru-RU"/>
        </w:rPr>
        <w:lastRenderedPageBreak/>
        <w:t>2. Работа с текстом</w:t>
      </w:r>
    </w:p>
    <w:p w:rsidR="005D70FB" w:rsidRPr="005D70FB" w:rsidRDefault="005D70FB" w:rsidP="00657358">
      <w:pPr>
        <w:spacing w:after="0" w:line="240" w:lineRule="auto"/>
        <w:ind w:firstLine="709"/>
        <w:jc w:val="both"/>
        <w:rPr>
          <w:rFonts w:ascii="Times New Roman" w:hAnsi="Times New Roman" w:cs="Times New Roman"/>
          <w:sz w:val="28"/>
          <w:szCs w:val="28"/>
        </w:rPr>
      </w:pPr>
      <w:r w:rsidRPr="005D70FB">
        <w:rPr>
          <w:rFonts w:ascii="Times New Roman" w:hAnsi="Times New Roman" w:cs="Times New Roman"/>
          <w:sz w:val="28"/>
          <w:szCs w:val="28"/>
        </w:rPr>
        <w:t>Прочитайте расск</w:t>
      </w:r>
      <w:bookmarkStart w:id="0" w:name="_GoBack"/>
      <w:bookmarkEnd w:id="0"/>
      <w:r w:rsidRPr="005D70FB">
        <w:rPr>
          <w:rFonts w:ascii="Times New Roman" w:hAnsi="Times New Roman" w:cs="Times New Roman"/>
          <w:sz w:val="28"/>
          <w:szCs w:val="28"/>
        </w:rPr>
        <w:t xml:space="preserve">аз. Напишите сочинение об этом рассказе, отвечая на поставленные вопросы (можно ответить не на все вопросы). Пишите </w:t>
      </w:r>
      <w:r w:rsidRPr="005D70FB">
        <w:rPr>
          <w:rFonts w:ascii="Times New Roman" w:hAnsi="Times New Roman" w:cs="Times New Roman"/>
          <w:b/>
          <w:bCs/>
          <w:sz w:val="28"/>
          <w:szCs w:val="28"/>
        </w:rPr>
        <w:t>связным текстом</w:t>
      </w:r>
      <w:r w:rsidRPr="005D70FB">
        <w:rPr>
          <w:rFonts w:ascii="Times New Roman" w:hAnsi="Times New Roman" w:cs="Times New Roman"/>
          <w:sz w:val="28"/>
          <w:szCs w:val="28"/>
        </w:rPr>
        <w:t>, свободно, понятно, доказательно и грамотно.</w:t>
      </w:r>
      <w:r w:rsidR="00194940">
        <w:rPr>
          <w:rFonts w:ascii="Times New Roman" w:hAnsi="Times New Roman" w:cs="Times New Roman"/>
          <w:sz w:val="28"/>
          <w:szCs w:val="28"/>
        </w:rPr>
        <w:t xml:space="preserve"> </w:t>
      </w:r>
      <w:r w:rsidR="00194940" w:rsidRPr="00194940">
        <w:rPr>
          <w:rFonts w:ascii="Times New Roman" w:hAnsi="Times New Roman" w:cs="Times New Roman"/>
          <w:sz w:val="28"/>
          <w:szCs w:val="28"/>
        </w:rPr>
        <w:t>Рекомендуемый объём – 100</w:t>
      </w:r>
      <w:r w:rsidR="00194940">
        <w:rPr>
          <w:rFonts w:ascii="Times New Roman" w:hAnsi="Times New Roman" w:cs="Times New Roman"/>
          <w:sz w:val="28"/>
          <w:szCs w:val="28"/>
        </w:rPr>
        <w:t>-</w:t>
      </w:r>
      <w:r w:rsidR="00194940" w:rsidRPr="00194940">
        <w:rPr>
          <w:rFonts w:ascii="Times New Roman" w:hAnsi="Times New Roman" w:cs="Times New Roman"/>
          <w:sz w:val="28"/>
          <w:szCs w:val="28"/>
        </w:rPr>
        <w:t>150 слов. Указание на объём условно, считать слова не нужно.</w:t>
      </w:r>
    </w:p>
    <w:p w:rsidR="005D70FB" w:rsidRDefault="005D70FB" w:rsidP="00657358">
      <w:pPr>
        <w:spacing w:after="0" w:line="240" w:lineRule="auto"/>
        <w:ind w:firstLine="709"/>
        <w:rPr>
          <w:rFonts w:ascii="Times New Roman" w:hAnsi="Times New Roman" w:cs="Times New Roman"/>
          <w:sz w:val="28"/>
          <w:szCs w:val="28"/>
        </w:rPr>
      </w:pPr>
    </w:p>
    <w:p w:rsidR="00CA28E6" w:rsidRPr="00EC0080" w:rsidRDefault="00CA28E6" w:rsidP="00EC0080">
      <w:pPr>
        <w:spacing w:after="0" w:line="240" w:lineRule="auto"/>
        <w:ind w:firstLine="709"/>
        <w:rPr>
          <w:rFonts w:ascii="Times New Roman" w:hAnsi="Times New Roman" w:cs="Times New Roman"/>
          <w:i/>
          <w:sz w:val="28"/>
        </w:rPr>
      </w:pPr>
      <w:r w:rsidRPr="00EC0080">
        <w:rPr>
          <w:rFonts w:ascii="Times New Roman" w:hAnsi="Times New Roman" w:cs="Times New Roman"/>
          <w:i/>
          <w:sz w:val="28"/>
        </w:rPr>
        <w:t xml:space="preserve">Виктор </w:t>
      </w:r>
      <w:proofErr w:type="spellStart"/>
      <w:r w:rsidRPr="00EC0080">
        <w:rPr>
          <w:rFonts w:ascii="Times New Roman" w:hAnsi="Times New Roman" w:cs="Times New Roman"/>
          <w:i/>
          <w:sz w:val="28"/>
        </w:rPr>
        <w:t>Голявкин</w:t>
      </w:r>
      <w:proofErr w:type="spellEnd"/>
    </w:p>
    <w:p w:rsidR="00CA28E6" w:rsidRPr="00CA28E6" w:rsidRDefault="00CA28E6" w:rsidP="00657358">
      <w:pPr>
        <w:spacing w:after="0" w:line="240" w:lineRule="auto"/>
        <w:ind w:firstLine="709"/>
        <w:jc w:val="center"/>
        <w:rPr>
          <w:rFonts w:ascii="Times New Roman" w:hAnsi="Times New Roman" w:cs="Times New Roman"/>
          <w:b/>
          <w:sz w:val="28"/>
        </w:rPr>
      </w:pPr>
      <w:r w:rsidRPr="00CA28E6">
        <w:rPr>
          <w:rFonts w:ascii="Times New Roman" w:hAnsi="Times New Roman" w:cs="Times New Roman"/>
          <w:b/>
          <w:sz w:val="28"/>
        </w:rPr>
        <w:t>Секрет</w:t>
      </w:r>
    </w:p>
    <w:p w:rsidR="00CA28E6" w:rsidRPr="00CA28E6" w:rsidRDefault="00CA28E6" w:rsidP="00657358">
      <w:pPr>
        <w:spacing w:after="0" w:line="240" w:lineRule="auto"/>
        <w:ind w:firstLine="709"/>
        <w:jc w:val="both"/>
        <w:rPr>
          <w:rFonts w:ascii="Times New Roman" w:hAnsi="Times New Roman" w:cs="Times New Roman"/>
          <w:sz w:val="28"/>
        </w:rPr>
      </w:pP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У нас от девчонок секреты. Мы ни за что на свете не доверяем им свои секреты. Они по всему свету могут разболтать любую тайну. Даже самую государственную тайну они могут разболтать. Хорошо, что им этого не доверяют!</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У нас, правда, нет таких важных секретов, откуда нам взять их! Так мы их сами придумали. У нас был такой секрет: мы зарыли в песок пару пулек и никому не сказали об этом. Был ещё секрет: мы собирали гвозди. Например, я собрал двадцать пять самых разных гвоздей, но кто знал об этом? Никто! Я никому не проболтался. Сами понимаете, как нам трудно приходилось! Через наши руки прошло столько секретов, что я даже не помню, сколько их было. И ни одна девчонка не узнала ничего. Они ходили и косились на нас, разные кривляки, и только о том и думали, чтобы выудить у нас наши тайны. Хотя они у нас ни разу ни о чём не спрашивали, но это ведь ничего не значит! До чего хитрые всё-таки!</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А вчера я хожу по двору с нашей тайной, с нашим новым замечательным секретом и вдруг вижу Ирку. Я прошёл мимо несколько раз, и она на меня покосилась.</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Я ещё походил по двору, а потом подошёл к ней и тихо вздохнул. Я нарочно несильно вздохнул, чтобы она не подумала, что я специально вздохнул.</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Я ещё раза два вздохнул, она опять только покосилась, и всё. Тогда я перестал вздыхать, раз никакого от этого толку нету, и говорю:</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 Если бы ты знала, что я знаю, ты бы прямо здесь, на месте, провалилась.</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Она опять покосилась на меня и говорит:</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 Не беспокойся, — отвечает, — не провалюсь, как бы ты сам не провалился.</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 А мне-то чего, — говорю, — проваливаться, мне-то нечего проваливаться, раз я тайну знаю.</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 Тайну? — говорит. — Какую тайну?</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Смотрит на меня и ждёт, когда я ей начну рассказывать про тайну.</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А я говорю:</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 Тайна есть тайна, и не для того она существует, чтобы каждому эту тайну разбалтывать.</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Она почему-то разозлилась и говорит:</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lastRenderedPageBreak/>
        <w:t>— Тогда уходи отсюда со своими тайнами!</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 Ха, — говорю, — вот ещё не хватало! Твой двор это, что ли?</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Мне прямо смешно даже стало. Вот ведь до чего докатились!</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Мы постояли, постояли, потом вижу — она снова косится.</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Я сделал вид, что уйти собрался. И говорю:</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 Ладно. Тайна при мне останется. — И усмехнулся так, чтобы она поняла, что это значит.</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Она голову даже ко мне не повернула и говорит:</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 Нету у тебя никакой тайны. Если у тебя какая-нибудь тайна была бы, ты бы давно уже рассказал, а раз ты не рассказываешь, значит, ничего такого нету.</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Что, думаю, она такое говорит? Ерунду какую-то? Но, честно говоря, я немножко растерялся. И правда, ведь могут мне не поверить, что у меня есть какая-то тайна, раз, кроме меня, никто не знает о ней. У меня в голове здорово всё перемешалось. Но я сделал вид, что у меня там ничего не перемешалось, и говорю:</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 Очень жалко, что тебе доверять нельзя. А то я бы тебе всё рассказал. Но ты можешь оказаться предательницей…</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И тут я вижу, она опять на меня одним глазом косится.</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Я говорю:</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 Дело тут не простое, ты это, надеюсь, прекрасно понимаешь, и обижаться по всякому поводу, я думаю, не стоит, тем более если бы это был не секрет, а какой-нибудь пустяк, и если бы я тебя знал получше…</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Говорил я долго и много. Почему-то у меня такое желание появилось — долго и много говорить. Когда я кончил, её рядом не было.</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Она плакала, прислонившись к стене. Её плечи дрожали. Я слышал всхлипыванья.</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Я сразу понял, что она ни за что на свете не может оказаться предательницей. Она как раз тот человек, которому спокойно можно всё доверить. Я это сразу понял.</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 Видишь ли… — сказал я, — если ты… дашь слово… и поклянёшься…</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И я ей рассказал весь секрет.</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На другой день меня били.</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Она разболтала всем…</w:t>
      </w:r>
    </w:p>
    <w:p w:rsidR="00CA28E6" w:rsidRPr="00CA28E6" w:rsidRDefault="00CA28E6" w:rsidP="00657358">
      <w:pPr>
        <w:spacing w:after="0" w:line="240" w:lineRule="auto"/>
        <w:ind w:firstLine="709"/>
        <w:jc w:val="both"/>
        <w:rPr>
          <w:rFonts w:ascii="Times New Roman" w:hAnsi="Times New Roman" w:cs="Times New Roman"/>
          <w:sz w:val="28"/>
        </w:rPr>
      </w:pPr>
      <w:r w:rsidRPr="00CA28E6">
        <w:rPr>
          <w:rFonts w:ascii="Times New Roman" w:hAnsi="Times New Roman" w:cs="Times New Roman"/>
          <w:sz w:val="28"/>
        </w:rPr>
        <w:t>Но самое главное было не то, что Ирка оказалась предательницей, не то, что секрет был раскрыт, а то, что потом мы не могли придумать ни одного нового секрета, сколько мы ни старались.</w:t>
      </w:r>
    </w:p>
    <w:p w:rsidR="00F77C65" w:rsidRDefault="00F77C65" w:rsidP="00657358">
      <w:pPr>
        <w:spacing w:after="0" w:line="240" w:lineRule="auto"/>
        <w:ind w:firstLine="709"/>
        <w:jc w:val="both"/>
        <w:rPr>
          <w:rFonts w:ascii="Times New Roman" w:eastAsia="Times New Roman" w:hAnsi="Times New Roman" w:cs="Times New Roman"/>
          <w:sz w:val="28"/>
          <w:szCs w:val="28"/>
          <w:lang w:eastAsia="ru-RU"/>
        </w:rPr>
      </w:pPr>
    </w:p>
    <w:p w:rsidR="00F77C65" w:rsidRPr="006A09EB" w:rsidRDefault="00F77C65" w:rsidP="00657358">
      <w:pPr>
        <w:spacing w:after="0" w:line="240" w:lineRule="auto"/>
        <w:ind w:firstLine="709"/>
        <w:jc w:val="both"/>
        <w:rPr>
          <w:rFonts w:ascii="Times New Roman" w:eastAsia="Times New Roman" w:hAnsi="Times New Roman" w:cs="Times New Roman"/>
          <w:i/>
          <w:sz w:val="28"/>
          <w:szCs w:val="28"/>
          <w:lang w:eastAsia="ru-RU"/>
        </w:rPr>
      </w:pPr>
      <w:r w:rsidRPr="006A09EB">
        <w:rPr>
          <w:rFonts w:ascii="Times New Roman" w:eastAsia="Times New Roman" w:hAnsi="Times New Roman" w:cs="Times New Roman"/>
          <w:i/>
          <w:sz w:val="28"/>
          <w:szCs w:val="28"/>
          <w:lang w:eastAsia="ru-RU"/>
        </w:rPr>
        <w:t xml:space="preserve">1. </w:t>
      </w:r>
      <w:r w:rsidR="00D30266" w:rsidRPr="006A09EB">
        <w:rPr>
          <w:rFonts w:ascii="Times New Roman" w:eastAsia="Times New Roman" w:hAnsi="Times New Roman" w:cs="Times New Roman"/>
          <w:i/>
          <w:sz w:val="28"/>
          <w:szCs w:val="28"/>
          <w:lang w:eastAsia="ru-RU"/>
        </w:rPr>
        <w:t>Почему главный герой все-таки решил рассказать Ирке свою тайну?</w:t>
      </w:r>
    </w:p>
    <w:p w:rsidR="00F77C65" w:rsidRPr="006A09EB" w:rsidRDefault="00F77C65" w:rsidP="00657358">
      <w:pPr>
        <w:spacing w:after="0" w:line="240" w:lineRule="auto"/>
        <w:ind w:firstLine="709"/>
        <w:jc w:val="both"/>
        <w:rPr>
          <w:rFonts w:ascii="Times New Roman" w:eastAsia="Times New Roman" w:hAnsi="Times New Roman" w:cs="Times New Roman"/>
          <w:i/>
          <w:sz w:val="28"/>
          <w:szCs w:val="28"/>
          <w:lang w:eastAsia="ru-RU"/>
        </w:rPr>
      </w:pPr>
      <w:r w:rsidRPr="006A09EB">
        <w:rPr>
          <w:rFonts w:ascii="Times New Roman" w:eastAsia="Times New Roman" w:hAnsi="Times New Roman" w:cs="Times New Roman"/>
          <w:i/>
          <w:sz w:val="28"/>
          <w:szCs w:val="28"/>
          <w:lang w:eastAsia="ru-RU"/>
        </w:rPr>
        <w:t xml:space="preserve">2. </w:t>
      </w:r>
      <w:r w:rsidR="00D30266" w:rsidRPr="006A09EB">
        <w:rPr>
          <w:rFonts w:ascii="Times New Roman" w:eastAsia="Times New Roman" w:hAnsi="Times New Roman" w:cs="Times New Roman"/>
          <w:i/>
          <w:sz w:val="28"/>
          <w:szCs w:val="28"/>
          <w:lang w:eastAsia="ru-RU"/>
        </w:rPr>
        <w:t>Почему мальчишки из рассказа больше не смогли придумать ни одного нового секрета?</w:t>
      </w:r>
    </w:p>
    <w:p w:rsidR="00F77C65" w:rsidRPr="006A09EB" w:rsidRDefault="00F77C65" w:rsidP="00657358">
      <w:pPr>
        <w:spacing w:after="0" w:line="240" w:lineRule="auto"/>
        <w:ind w:firstLine="709"/>
        <w:jc w:val="both"/>
        <w:rPr>
          <w:rFonts w:ascii="Times New Roman" w:eastAsia="Times New Roman" w:hAnsi="Times New Roman" w:cs="Times New Roman"/>
          <w:i/>
          <w:sz w:val="28"/>
          <w:szCs w:val="28"/>
          <w:lang w:eastAsia="ru-RU"/>
        </w:rPr>
      </w:pPr>
      <w:r w:rsidRPr="006A09EB">
        <w:rPr>
          <w:rFonts w:ascii="Times New Roman" w:eastAsia="Times New Roman" w:hAnsi="Times New Roman" w:cs="Times New Roman"/>
          <w:i/>
          <w:sz w:val="28"/>
          <w:szCs w:val="28"/>
          <w:lang w:eastAsia="ru-RU"/>
        </w:rPr>
        <w:t xml:space="preserve">3. </w:t>
      </w:r>
      <w:r w:rsidR="00D30266" w:rsidRPr="006A09EB">
        <w:rPr>
          <w:rFonts w:ascii="Times New Roman" w:eastAsia="Times New Roman" w:hAnsi="Times New Roman" w:cs="Times New Roman"/>
          <w:i/>
          <w:sz w:val="28"/>
          <w:szCs w:val="28"/>
          <w:lang w:eastAsia="ru-RU"/>
        </w:rPr>
        <w:t>Почему рассказ можно назвать юмористическим?</w:t>
      </w:r>
    </w:p>
    <w:p w:rsidR="005D70FB" w:rsidRDefault="005D70FB" w:rsidP="00657358">
      <w:pPr>
        <w:spacing w:after="0" w:line="240" w:lineRule="auto"/>
        <w:ind w:firstLine="709"/>
        <w:jc w:val="both"/>
        <w:rPr>
          <w:rFonts w:ascii="Times New Roman" w:eastAsia="Times New Roman" w:hAnsi="Times New Roman" w:cs="Times New Roman"/>
          <w:sz w:val="28"/>
          <w:szCs w:val="28"/>
          <w:lang w:eastAsia="ru-RU"/>
        </w:rPr>
      </w:pPr>
    </w:p>
    <w:p w:rsidR="005D70FB" w:rsidRDefault="005D70FB" w:rsidP="00657358">
      <w:pPr>
        <w:spacing w:after="0" w:line="240" w:lineRule="auto"/>
        <w:ind w:firstLine="709"/>
        <w:jc w:val="both"/>
        <w:rPr>
          <w:rFonts w:ascii="Times New Roman" w:eastAsia="Times New Roman" w:hAnsi="Times New Roman" w:cs="Times New Roman"/>
          <w:sz w:val="28"/>
          <w:szCs w:val="28"/>
          <w:lang w:eastAsia="ru-RU"/>
        </w:rPr>
      </w:pPr>
    </w:p>
    <w:p w:rsidR="005D70FB" w:rsidRPr="00EB194E" w:rsidRDefault="00EB194E" w:rsidP="00572C52">
      <w:pPr>
        <w:spacing w:after="0" w:line="240" w:lineRule="auto"/>
        <w:ind w:firstLine="567"/>
        <w:jc w:val="both"/>
        <w:rPr>
          <w:rFonts w:ascii="Times New Roman" w:hAnsi="Times New Roman" w:cs="Times New Roman"/>
          <w:b/>
          <w:sz w:val="28"/>
          <w:szCs w:val="28"/>
        </w:rPr>
      </w:pPr>
      <w:r w:rsidRPr="00EB194E">
        <w:rPr>
          <w:rFonts w:ascii="Times New Roman" w:hAnsi="Times New Roman" w:cs="Times New Roman"/>
          <w:b/>
          <w:sz w:val="28"/>
          <w:szCs w:val="28"/>
        </w:rPr>
        <w:lastRenderedPageBreak/>
        <w:t>Критерии оценивания:</w:t>
      </w:r>
    </w:p>
    <w:p w:rsidR="00EB194E" w:rsidRDefault="00EB194E" w:rsidP="00572C52">
      <w:pPr>
        <w:spacing w:after="0" w:line="240" w:lineRule="auto"/>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0"/>
        <w:gridCol w:w="3310"/>
      </w:tblGrid>
      <w:tr w:rsidR="005D70FB" w:rsidTr="005D70FB">
        <w:trPr>
          <w:trHeight w:val="193"/>
        </w:trPr>
        <w:tc>
          <w:tcPr>
            <w:tcW w:w="5920" w:type="dxa"/>
          </w:tcPr>
          <w:p w:rsidR="005D70FB" w:rsidRDefault="005D70FB">
            <w:pPr>
              <w:pStyle w:val="Default"/>
              <w:jc w:val="center"/>
              <w:rPr>
                <w:sz w:val="28"/>
                <w:szCs w:val="28"/>
              </w:rPr>
            </w:pPr>
            <w:r>
              <w:rPr>
                <w:b/>
                <w:bCs/>
                <w:sz w:val="28"/>
                <w:szCs w:val="28"/>
              </w:rPr>
              <w:t xml:space="preserve">Критерии оценивания </w:t>
            </w:r>
          </w:p>
        </w:tc>
        <w:tc>
          <w:tcPr>
            <w:tcW w:w="3310" w:type="dxa"/>
          </w:tcPr>
          <w:p w:rsidR="005D70FB" w:rsidRDefault="005D70FB">
            <w:pPr>
              <w:pStyle w:val="Default"/>
              <w:jc w:val="center"/>
              <w:rPr>
                <w:sz w:val="28"/>
                <w:szCs w:val="28"/>
              </w:rPr>
            </w:pPr>
            <w:r>
              <w:rPr>
                <w:b/>
                <w:bCs/>
                <w:sz w:val="28"/>
                <w:szCs w:val="28"/>
              </w:rPr>
              <w:t xml:space="preserve">Баллы </w:t>
            </w:r>
          </w:p>
        </w:tc>
      </w:tr>
      <w:tr w:rsidR="005D70FB" w:rsidTr="005D70FB">
        <w:trPr>
          <w:trHeight w:val="513"/>
        </w:trPr>
        <w:tc>
          <w:tcPr>
            <w:tcW w:w="5920" w:type="dxa"/>
          </w:tcPr>
          <w:p w:rsidR="005D70FB" w:rsidRPr="00EB194E" w:rsidRDefault="00EB194E">
            <w:pPr>
              <w:pStyle w:val="Default"/>
              <w:jc w:val="both"/>
              <w:rPr>
                <w:sz w:val="28"/>
                <w:szCs w:val="28"/>
              </w:rPr>
            </w:pPr>
            <w:r>
              <w:rPr>
                <w:sz w:val="28"/>
              </w:rPr>
              <w:t>Умение дать разве</w:t>
            </w:r>
            <w:r w:rsidRPr="00EB194E">
              <w:rPr>
                <w:sz w:val="28"/>
              </w:rPr>
              <w:t>рнутый или письменный ответ на поставленные вопросы, выражая при этом личное отношение к художественному произведению; аргументировать свою точку зрения</w:t>
            </w:r>
          </w:p>
        </w:tc>
        <w:tc>
          <w:tcPr>
            <w:tcW w:w="3310" w:type="dxa"/>
          </w:tcPr>
          <w:p w:rsidR="005D70FB" w:rsidRDefault="005D70FB" w:rsidP="00EB194E">
            <w:pPr>
              <w:pStyle w:val="Default"/>
              <w:jc w:val="center"/>
              <w:rPr>
                <w:sz w:val="28"/>
                <w:szCs w:val="28"/>
              </w:rPr>
            </w:pPr>
            <w:r>
              <w:rPr>
                <w:sz w:val="28"/>
                <w:szCs w:val="28"/>
              </w:rPr>
              <w:t>1</w:t>
            </w:r>
            <w:r w:rsidR="00EB194E">
              <w:rPr>
                <w:sz w:val="28"/>
                <w:szCs w:val="28"/>
              </w:rPr>
              <w:t>0</w:t>
            </w:r>
          </w:p>
        </w:tc>
      </w:tr>
      <w:tr w:rsidR="005D70FB" w:rsidTr="005D70FB">
        <w:trPr>
          <w:trHeight w:val="348"/>
        </w:trPr>
        <w:tc>
          <w:tcPr>
            <w:tcW w:w="5920" w:type="dxa"/>
          </w:tcPr>
          <w:p w:rsidR="005D70FB" w:rsidRPr="00EB194E" w:rsidRDefault="00EB194E" w:rsidP="00EB194E">
            <w:pPr>
              <w:pStyle w:val="Default"/>
              <w:jc w:val="both"/>
              <w:rPr>
                <w:sz w:val="28"/>
                <w:szCs w:val="28"/>
              </w:rPr>
            </w:pPr>
            <w:r w:rsidRPr="00EB194E">
              <w:rPr>
                <w:sz w:val="28"/>
              </w:rPr>
              <w:t>Умение давать характеристику героям произведения, сопоставлять их</w:t>
            </w:r>
          </w:p>
        </w:tc>
        <w:tc>
          <w:tcPr>
            <w:tcW w:w="3310" w:type="dxa"/>
          </w:tcPr>
          <w:p w:rsidR="005D70FB" w:rsidRDefault="00EB194E">
            <w:pPr>
              <w:pStyle w:val="Default"/>
              <w:jc w:val="center"/>
              <w:rPr>
                <w:sz w:val="28"/>
                <w:szCs w:val="28"/>
              </w:rPr>
            </w:pPr>
            <w:r>
              <w:rPr>
                <w:sz w:val="28"/>
                <w:szCs w:val="28"/>
              </w:rPr>
              <w:t>5</w:t>
            </w:r>
          </w:p>
        </w:tc>
      </w:tr>
      <w:tr w:rsidR="005D70FB" w:rsidTr="005D70FB">
        <w:trPr>
          <w:trHeight w:val="353"/>
        </w:trPr>
        <w:tc>
          <w:tcPr>
            <w:tcW w:w="5920" w:type="dxa"/>
          </w:tcPr>
          <w:p w:rsidR="005D70FB" w:rsidRPr="00EB194E" w:rsidRDefault="00EB194E">
            <w:pPr>
              <w:pStyle w:val="Default"/>
              <w:jc w:val="both"/>
              <w:rPr>
                <w:sz w:val="28"/>
                <w:szCs w:val="28"/>
              </w:rPr>
            </w:pPr>
            <w:r w:rsidRPr="00EB194E">
              <w:rPr>
                <w:sz w:val="28"/>
              </w:rPr>
              <w:t>Точность, правильность, выразительность речевого оформления</w:t>
            </w:r>
          </w:p>
        </w:tc>
        <w:tc>
          <w:tcPr>
            <w:tcW w:w="3310" w:type="dxa"/>
          </w:tcPr>
          <w:p w:rsidR="005D70FB" w:rsidRDefault="005D70FB">
            <w:pPr>
              <w:pStyle w:val="Default"/>
              <w:jc w:val="center"/>
              <w:rPr>
                <w:sz w:val="28"/>
                <w:szCs w:val="28"/>
              </w:rPr>
            </w:pPr>
            <w:r>
              <w:rPr>
                <w:sz w:val="28"/>
                <w:szCs w:val="28"/>
              </w:rPr>
              <w:t xml:space="preserve">5 </w:t>
            </w:r>
          </w:p>
        </w:tc>
      </w:tr>
      <w:tr w:rsidR="005D70FB" w:rsidTr="005D70FB">
        <w:trPr>
          <w:trHeight w:val="188"/>
        </w:trPr>
        <w:tc>
          <w:tcPr>
            <w:tcW w:w="5920" w:type="dxa"/>
          </w:tcPr>
          <w:p w:rsidR="005D70FB" w:rsidRDefault="005D70FB">
            <w:pPr>
              <w:pStyle w:val="Default"/>
              <w:jc w:val="right"/>
              <w:rPr>
                <w:sz w:val="28"/>
                <w:szCs w:val="28"/>
              </w:rPr>
            </w:pPr>
            <w:r>
              <w:rPr>
                <w:i/>
                <w:iCs/>
                <w:sz w:val="28"/>
                <w:szCs w:val="28"/>
              </w:rPr>
              <w:t xml:space="preserve">Максимальный балл </w:t>
            </w:r>
          </w:p>
        </w:tc>
        <w:tc>
          <w:tcPr>
            <w:tcW w:w="3310" w:type="dxa"/>
          </w:tcPr>
          <w:p w:rsidR="005D70FB" w:rsidRDefault="00EB194E">
            <w:pPr>
              <w:pStyle w:val="Default"/>
              <w:jc w:val="center"/>
              <w:rPr>
                <w:sz w:val="28"/>
                <w:szCs w:val="28"/>
              </w:rPr>
            </w:pPr>
            <w:r>
              <w:rPr>
                <w:sz w:val="28"/>
                <w:szCs w:val="28"/>
              </w:rPr>
              <w:t>2</w:t>
            </w:r>
            <w:r w:rsidR="005D70FB">
              <w:rPr>
                <w:sz w:val="28"/>
                <w:szCs w:val="28"/>
              </w:rPr>
              <w:t xml:space="preserve">0 </w:t>
            </w:r>
          </w:p>
        </w:tc>
      </w:tr>
    </w:tbl>
    <w:p w:rsidR="005D70FB" w:rsidRDefault="005D70FB" w:rsidP="00572C52">
      <w:pPr>
        <w:spacing w:after="0" w:line="240" w:lineRule="auto"/>
        <w:ind w:firstLine="567"/>
        <w:jc w:val="both"/>
        <w:rPr>
          <w:sz w:val="28"/>
          <w:szCs w:val="28"/>
        </w:rPr>
      </w:pPr>
    </w:p>
    <w:p w:rsidR="00D269A0" w:rsidRPr="00D269A0" w:rsidRDefault="00D269A0" w:rsidP="00D269A0">
      <w:pPr>
        <w:spacing w:after="0" w:line="240" w:lineRule="auto"/>
        <w:jc w:val="both"/>
        <w:rPr>
          <w:rFonts w:ascii="Times New Roman" w:eastAsia="Times New Roman" w:hAnsi="Times New Roman" w:cs="Times New Roman"/>
          <w:b/>
          <w:sz w:val="28"/>
          <w:szCs w:val="28"/>
          <w:lang w:eastAsia="ru-RU"/>
        </w:rPr>
      </w:pPr>
      <w:r w:rsidRPr="00D269A0">
        <w:rPr>
          <w:rFonts w:ascii="Times New Roman" w:hAnsi="Times New Roman" w:cs="Times New Roman"/>
          <w:b/>
          <w:sz w:val="28"/>
          <w:szCs w:val="28"/>
        </w:rPr>
        <w:t xml:space="preserve">МАКСИМАЛЬНЫЙ БАЛЛ ЗА ВСЮ РАБОТУ: </w:t>
      </w:r>
      <w:r>
        <w:rPr>
          <w:rFonts w:ascii="Times New Roman" w:hAnsi="Times New Roman" w:cs="Times New Roman"/>
          <w:b/>
          <w:sz w:val="28"/>
          <w:szCs w:val="28"/>
        </w:rPr>
        <w:t>3</w:t>
      </w:r>
      <w:r w:rsidRPr="00D269A0">
        <w:rPr>
          <w:rFonts w:ascii="Times New Roman" w:hAnsi="Times New Roman" w:cs="Times New Roman"/>
          <w:b/>
          <w:sz w:val="28"/>
          <w:szCs w:val="28"/>
        </w:rPr>
        <w:t>5.</w:t>
      </w:r>
    </w:p>
    <w:p w:rsidR="005D70FB" w:rsidRPr="00EB194E" w:rsidRDefault="005D70FB" w:rsidP="00EB194E">
      <w:pPr>
        <w:rPr>
          <w:rFonts w:ascii="Times New Roman" w:eastAsia="Times New Roman" w:hAnsi="Times New Roman"/>
          <w:sz w:val="28"/>
          <w:szCs w:val="28"/>
          <w:lang w:eastAsia="ru-RU"/>
        </w:rPr>
      </w:pPr>
    </w:p>
    <w:sectPr w:rsidR="005D70FB" w:rsidRPr="00EB194E" w:rsidSect="00EF1D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43376"/>
    <w:multiLevelType w:val="hybridMultilevel"/>
    <w:tmpl w:val="E23CCD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72C52"/>
    <w:rsid w:val="00194940"/>
    <w:rsid w:val="002F2DF4"/>
    <w:rsid w:val="0032610E"/>
    <w:rsid w:val="00370A21"/>
    <w:rsid w:val="003B7609"/>
    <w:rsid w:val="003C65B3"/>
    <w:rsid w:val="005640AA"/>
    <w:rsid w:val="00572C52"/>
    <w:rsid w:val="005B3F6A"/>
    <w:rsid w:val="005C017C"/>
    <w:rsid w:val="005D70FB"/>
    <w:rsid w:val="00657358"/>
    <w:rsid w:val="006819FB"/>
    <w:rsid w:val="006A09EB"/>
    <w:rsid w:val="006B6FE4"/>
    <w:rsid w:val="006E46AD"/>
    <w:rsid w:val="0072538C"/>
    <w:rsid w:val="00781411"/>
    <w:rsid w:val="007D296E"/>
    <w:rsid w:val="008535BB"/>
    <w:rsid w:val="00B23F44"/>
    <w:rsid w:val="00B77249"/>
    <w:rsid w:val="00BE16BD"/>
    <w:rsid w:val="00CA28E6"/>
    <w:rsid w:val="00D269A0"/>
    <w:rsid w:val="00D30266"/>
    <w:rsid w:val="00D444A8"/>
    <w:rsid w:val="00D53414"/>
    <w:rsid w:val="00D9123C"/>
    <w:rsid w:val="00E12DD1"/>
    <w:rsid w:val="00E41D53"/>
    <w:rsid w:val="00E67B54"/>
    <w:rsid w:val="00EB194E"/>
    <w:rsid w:val="00EC0080"/>
    <w:rsid w:val="00EF1D9E"/>
    <w:rsid w:val="00F77C65"/>
    <w:rsid w:val="00F81CEB"/>
    <w:rsid w:val="00FD13D6"/>
    <w:rsid w:val="00FF3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D9E"/>
  </w:style>
  <w:style w:type="paragraph" w:styleId="1">
    <w:name w:val="heading 1"/>
    <w:basedOn w:val="a"/>
    <w:link w:val="10"/>
    <w:uiPriority w:val="9"/>
    <w:qFormat/>
    <w:rsid w:val="00572C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2C5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72C52"/>
    <w:rPr>
      <w:color w:val="0000FF"/>
      <w:u w:val="single"/>
    </w:rPr>
  </w:style>
  <w:style w:type="paragraph" w:customStyle="1" w:styleId="Default">
    <w:name w:val="Default"/>
    <w:rsid w:val="005D70FB"/>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FD1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FD13D6"/>
    <w:rPr>
      <w:b/>
      <w:bCs/>
    </w:rPr>
  </w:style>
  <w:style w:type="paragraph" w:styleId="a6">
    <w:name w:val="Normal (Web)"/>
    <w:basedOn w:val="a"/>
    <w:uiPriority w:val="99"/>
    <w:semiHidden/>
    <w:unhideWhenUsed/>
    <w:rsid w:val="00FD13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qFormat/>
    <w:rsid w:val="00D444A8"/>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23568534">
      <w:bodyDiv w:val="1"/>
      <w:marLeft w:val="0"/>
      <w:marRight w:val="0"/>
      <w:marTop w:val="0"/>
      <w:marBottom w:val="0"/>
      <w:divBdr>
        <w:top w:val="none" w:sz="0" w:space="0" w:color="auto"/>
        <w:left w:val="none" w:sz="0" w:space="0" w:color="auto"/>
        <w:bottom w:val="none" w:sz="0" w:space="0" w:color="auto"/>
        <w:right w:val="none" w:sz="0" w:space="0" w:color="auto"/>
      </w:divBdr>
    </w:div>
    <w:div w:id="573200030">
      <w:bodyDiv w:val="1"/>
      <w:marLeft w:val="0"/>
      <w:marRight w:val="0"/>
      <w:marTop w:val="0"/>
      <w:marBottom w:val="0"/>
      <w:divBdr>
        <w:top w:val="none" w:sz="0" w:space="0" w:color="auto"/>
        <w:left w:val="none" w:sz="0" w:space="0" w:color="auto"/>
        <w:bottom w:val="none" w:sz="0" w:space="0" w:color="auto"/>
        <w:right w:val="none" w:sz="0" w:space="0" w:color="auto"/>
      </w:divBdr>
    </w:div>
    <w:div w:id="682131013">
      <w:bodyDiv w:val="1"/>
      <w:marLeft w:val="0"/>
      <w:marRight w:val="0"/>
      <w:marTop w:val="0"/>
      <w:marBottom w:val="0"/>
      <w:divBdr>
        <w:top w:val="none" w:sz="0" w:space="0" w:color="auto"/>
        <w:left w:val="none" w:sz="0" w:space="0" w:color="auto"/>
        <w:bottom w:val="none" w:sz="0" w:space="0" w:color="auto"/>
        <w:right w:val="none" w:sz="0" w:space="0" w:color="auto"/>
      </w:divBdr>
      <w:divsChild>
        <w:div w:id="379015702">
          <w:marLeft w:val="0"/>
          <w:marRight w:val="0"/>
          <w:marTop w:val="0"/>
          <w:marBottom w:val="0"/>
          <w:divBdr>
            <w:top w:val="none" w:sz="0" w:space="0" w:color="auto"/>
            <w:left w:val="none" w:sz="0" w:space="0" w:color="auto"/>
            <w:bottom w:val="none" w:sz="0" w:space="0" w:color="auto"/>
            <w:right w:val="none" w:sz="0" w:space="0" w:color="auto"/>
          </w:divBdr>
        </w:div>
      </w:divsChild>
    </w:div>
    <w:div w:id="779030781">
      <w:bodyDiv w:val="1"/>
      <w:marLeft w:val="0"/>
      <w:marRight w:val="0"/>
      <w:marTop w:val="0"/>
      <w:marBottom w:val="0"/>
      <w:divBdr>
        <w:top w:val="none" w:sz="0" w:space="0" w:color="auto"/>
        <w:left w:val="none" w:sz="0" w:space="0" w:color="auto"/>
        <w:bottom w:val="none" w:sz="0" w:space="0" w:color="auto"/>
        <w:right w:val="none" w:sz="0" w:space="0" w:color="auto"/>
      </w:divBdr>
      <w:divsChild>
        <w:div w:id="770399456">
          <w:marLeft w:val="0"/>
          <w:marRight w:val="0"/>
          <w:marTop w:val="0"/>
          <w:marBottom w:val="0"/>
          <w:divBdr>
            <w:top w:val="none" w:sz="0" w:space="0" w:color="auto"/>
            <w:left w:val="none" w:sz="0" w:space="0" w:color="auto"/>
            <w:bottom w:val="none" w:sz="0" w:space="0" w:color="auto"/>
            <w:right w:val="none" w:sz="0" w:space="0" w:color="auto"/>
          </w:divBdr>
        </w:div>
      </w:divsChild>
    </w:div>
    <w:div w:id="1428774338">
      <w:bodyDiv w:val="1"/>
      <w:marLeft w:val="0"/>
      <w:marRight w:val="0"/>
      <w:marTop w:val="0"/>
      <w:marBottom w:val="0"/>
      <w:divBdr>
        <w:top w:val="none" w:sz="0" w:space="0" w:color="auto"/>
        <w:left w:val="none" w:sz="0" w:space="0" w:color="auto"/>
        <w:bottom w:val="none" w:sz="0" w:space="0" w:color="auto"/>
        <w:right w:val="none" w:sz="0" w:space="0" w:color="auto"/>
      </w:divBdr>
    </w:div>
    <w:div w:id="1602033013">
      <w:bodyDiv w:val="1"/>
      <w:marLeft w:val="0"/>
      <w:marRight w:val="0"/>
      <w:marTop w:val="0"/>
      <w:marBottom w:val="0"/>
      <w:divBdr>
        <w:top w:val="none" w:sz="0" w:space="0" w:color="auto"/>
        <w:left w:val="none" w:sz="0" w:space="0" w:color="auto"/>
        <w:bottom w:val="none" w:sz="0" w:space="0" w:color="auto"/>
        <w:right w:val="none" w:sz="0" w:space="0" w:color="auto"/>
      </w:divBdr>
      <w:divsChild>
        <w:div w:id="335694752">
          <w:marLeft w:val="0"/>
          <w:marRight w:val="0"/>
          <w:marTop w:val="0"/>
          <w:marBottom w:val="0"/>
          <w:divBdr>
            <w:top w:val="none" w:sz="0" w:space="0" w:color="auto"/>
            <w:left w:val="none" w:sz="0" w:space="0" w:color="auto"/>
            <w:bottom w:val="none" w:sz="0" w:space="0" w:color="auto"/>
            <w:right w:val="none" w:sz="0" w:space="0" w:color="auto"/>
          </w:divBdr>
        </w:div>
      </w:divsChild>
    </w:div>
    <w:div w:id="1931305616">
      <w:bodyDiv w:val="1"/>
      <w:marLeft w:val="0"/>
      <w:marRight w:val="0"/>
      <w:marTop w:val="0"/>
      <w:marBottom w:val="0"/>
      <w:divBdr>
        <w:top w:val="none" w:sz="0" w:space="0" w:color="auto"/>
        <w:left w:val="none" w:sz="0" w:space="0" w:color="auto"/>
        <w:bottom w:val="none" w:sz="0" w:space="0" w:color="auto"/>
        <w:right w:val="none" w:sz="0" w:space="0" w:color="auto"/>
      </w:divBdr>
    </w:div>
    <w:div w:id="2078480489">
      <w:bodyDiv w:val="1"/>
      <w:marLeft w:val="0"/>
      <w:marRight w:val="0"/>
      <w:marTop w:val="0"/>
      <w:marBottom w:val="0"/>
      <w:divBdr>
        <w:top w:val="none" w:sz="0" w:space="0" w:color="auto"/>
        <w:left w:val="none" w:sz="0" w:space="0" w:color="auto"/>
        <w:bottom w:val="none" w:sz="0" w:space="0" w:color="auto"/>
        <w:right w:val="none" w:sz="0" w:space="0" w:color="auto"/>
      </w:divBdr>
      <w:divsChild>
        <w:div w:id="2021619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891</Words>
  <Characters>5082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21</cp:revision>
  <dcterms:created xsi:type="dcterms:W3CDTF">2020-09-10T05:31:00Z</dcterms:created>
  <dcterms:modified xsi:type="dcterms:W3CDTF">2020-10-06T00:59:00Z</dcterms:modified>
</cp:coreProperties>
</file>