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E" w:rsidRPr="00341D7E" w:rsidRDefault="00D6729E" w:rsidP="00341D7E">
      <w:pPr>
        <w:spacing w:after="0"/>
        <w:jc w:val="center"/>
        <w:rPr>
          <w:sz w:val="20"/>
          <w:szCs w:val="20"/>
        </w:rPr>
      </w:pPr>
    </w:p>
    <w:p w:rsidR="00341D7E" w:rsidRPr="00341D7E" w:rsidRDefault="00341D7E" w:rsidP="00341D7E">
      <w:pPr>
        <w:spacing w:after="0"/>
        <w:jc w:val="center"/>
        <w:rPr>
          <w:sz w:val="20"/>
          <w:szCs w:val="20"/>
        </w:rPr>
      </w:pPr>
    </w:p>
    <w:p w:rsidR="00341D7E" w:rsidRPr="00341D7E" w:rsidRDefault="00341D7E" w:rsidP="00341D7E">
      <w:pPr>
        <w:spacing w:after="0"/>
        <w:jc w:val="center"/>
        <w:rPr>
          <w:sz w:val="20"/>
          <w:szCs w:val="20"/>
        </w:rPr>
      </w:pPr>
    </w:p>
    <w:p w:rsidR="00341D7E" w:rsidRPr="00341D7E" w:rsidRDefault="00341D7E" w:rsidP="00341D7E">
      <w:pPr>
        <w:spacing w:after="0"/>
        <w:jc w:val="center"/>
        <w:rPr>
          <w:sz w:val="20"/>
          <w:szCs w:val="20"/>
        </w:rPr>
      </w:pPr>
    </w:p>
    <w:p w:rsidR="00341D7E" w:rsidRPr="00341D7E" w:rsidRDefault="00341D7E" w:rsidP="00341D7E">
      <w:pPr>
        <w:spacing w:after="0"/>
        <w:jc w:val="center"/>
        <w:rPr>
          <w:sz w:val="20"/>
          <w:szCs w:val="20"/>
        </w:rPr>
      </w:pPr>
    </w:p>
    <w:p w:rsidR="00341D7E" w:rsidRPr="00341D7E" w:rsidRDefault="00341D7E" w:rsidP="00341D7E">
      <w:pPr>
        <w:spacing w:after="0"/>
        <w:jc w:val="center"/>
        <w:rPr>
          <w:sz w:val="20"/>
          <w:szCs w:val="20"/>
        </w:rPr>
      </w:pPr>
    </w:p>
    <w:p w:rsidR="00341D7E" w:rsidRDefault="00341D7E" w:rsidP="00341D7E">
      <w:pPr>
        <w:spacing w:after="0"/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D7E" w:rsidRPr="00341D7E" w:rsidRDefault="00341D7E" w:rsidP="00341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7E" w:rsidRPr="00341D7E" w:rsidRDefault="00341D7E" w:rsidP="00341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7E" w:rsidRPr="00341D7E" w:rsidRDefault="00341D7E" w:rsidP="00341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7E" w:rsidRPr="00341D7E" w:rsidRDefault="00341D7E" w:rsidP="00341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7E" w:rsidRPr="00341D7E" w:rsidRDefault="00341D7E" w:rsidP="00341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7E" w:rsidRPr="00341D7E" w:rsidRDefault="00341D7E" w:rsidP="00341D7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341D7E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ВСЕРОССИЙСКАЯ ОЛИМПИАДА ШКОЛЬНИКОВ ПО ХИМИИ</w:t>
      </w:r>
    </w:p>
    <w:p w:rsidR="00341D7E" w:rsidRPr="00341D7E" w:rsidRDefault="00341D7E" w:rsidP="00341D7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341D7E" w:rsidRPr="00341D7E" w:rsidRDefault="00341D7E" w:rsidP="00341D7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341D7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ШКОЛЬНЫЙ ЭТАП                                                                       2020–2021 УЧЕБНЫЙ ГОД</w:t>
      </w:r>
    </w:p>
    <w:p w:rsidR="00341D7E" w:rsidRPr="00341D7E" w:rsidRDefault="00341D7E" w:rsidP="00341D7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341D7E" w:rsidRPr="00341D7E" w:rsidRDefault="00341D7E" w:rsidP="00341D7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341D7E" w:rsidRPr="00341D7E" w:rsidRDefault="00341D7E" w:rsidP="00341D7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341D7E" w:rsidRPr="00341D7E" w:rsidRDefault="00341D7E" w:rsidP="00341D7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341D7E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ЗАДАНИЯ ШКОЛЬНОГО ЭТАПА</w:t>
      </w:r>
    </w:p>
    <w:p w:rsidR="00341D7E" w:rsidRDefault="00341D7E"/>
    <w:p w:rsidR="00341D7E" w:rsidRDefault="00341D7E"/>
    <w:p w:rsidR="00341D7E" w:rsidRDefault="00341D7E"/>
    <w:p w:rsidR="00341D7E" w:rsidRDefault="00341D7E"/>
    <w:p w:rsidR="00341D7E" w:rsidRDefault="00341D7E"/>
    <w:p w:rsidR="00341D7E" w:rsidRDefault="00341D7E"/>
    <w:p w:rsidR="00341D7E" w:rsidRDefault="00341D7E"/>
    <w:p w:rsidR="00341D7E" w:rsidRDefault="00341D7E"/>
    <w:p w:rsidR="00341D7E" w:rsidRDefault="00341D7E"/>
    <w:p w:rsidR="00341D7E" w:rsidRDefault="00341D7E"/>
    <w:p w:rsidR="00341D7E" w:rsidRDefault="00341D7E"/>
    <w:p w:rsidR="00341D7E" w:rsidRDefault="00341D7E"/>
    <w:p w:rsidR="00341D7E" w:rsidRDefault="00341D7E"/>
    <w:p w:rsidR="00341D7E" w:rsidRDefault="00341D7E"/>
    <w:p w:rsidR="00341D7E" w:rsidRPr="00341D7E" w:rsidRDefault="00341D7E" w:rsidP="00341D7E">
      <w:pPr>
        <w:spacing w:before="240"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D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ОДИННАДЦАТЫЙ КЛАСС</w:t>
      </w:r>
    </w:p>
    <w:p w:rsidR="00341D7E" w:rsidRPr="00341D7E" w:rsidRDefault="00341D7E" w:rsidP="00341D7E">
      <w:pPr>
        <w:spacing w:before="240" w:after="0" w:line="25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1D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Задача 11-1. </w:t>
      </w:r>
    </w:p>
    <w:p w:rsidR="00341D7E" w:rsidRPr="00341D7E" w:rsidRDefault="00341D7E" w:rsidP="00341D7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При прокаливании навески широко распространённого в природе неорганического вещества в атмосфере избытка 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</w:rPr>
        <w:t>монооксида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углерода выделяется 11,45</w:t>
      </w:r>
      <w:r w:rsidRPr="00341D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41D7E">
        <w:rPr>
          <w:rFonts w:ascii="Times New Roman" w:eastAsia="Calibri" w:hAnsi="Times New Roman" w:cs="Times New Roman"/>
          <w:sz w:val="28"/>
          <w:szCs w:val="28"/>
        </w:rPr>
        <w:t>л (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.) углекислого газа и остаётся 21,45 г чистого металла. При прокаливании такой же навески в атмосфере избытка водорода образуется 9,2 мл воды и такое же, как и в первом случае, количество чистого металла. Приведите уравнения описанных в тексте реакций в общем виде. Определите формулу неизвестного неорганического вещества и вычислите его молярную массу. </w:t>
      </w:r>
    </w:p>
    <w:p w:rsidR="00341D7E" w:rsidRPr="00341D7E" w:rsidRDefault="00341D7E" w:rsidP="00341D7E">
      <w:pPr>
        <w:spacing w:before="240"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Задача 11-2. </w:t>
      </w:r>
    </w:p>
    <w:p w:rsidR="00341D7E" w:rsidRPr="00341D7E" w:rsidRDefault="00341D7E" w:rsidP="00341D7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1D7E">
        <w:rPr>
          <w:rFonts w:ascii="Times New Roman" w:eastAsia="Calibri" w:hAnsi="Times New Roman" w:cs="Times New Roman"/>
          <w:sz w:val="28"/>
          <w:szCs w:val="28"/>
        </w:rPr>
        <w:t>Тетраоксид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</w:rPr>
        <w:t>диазота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может обратимо распадаться согласно уравнению: </w:t>
      </w:r>
    </w:p>
    <w:p w:rsidR="00341D7E" w:rsidRPr="00341D7E" w:rsidRDefault="00341D7E" w:rsidP="00341D7E">
      <w:pPr>
        <w:spacing w:before="60" w:after="6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N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41D7E">
        <w:rPr>
          <w:rFonts w:ascii="Times New Roman" w:eastAsia="Calibri" w:hAnsi="Times New Roman" w:cs="Times New Roman"/>
          <w:sz w:val="28"/>
          <w:szCs w:val="28"/>
        </w:rPr>
        <w:t>O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4 (г)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&lt;=&gt; 2NO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2 (г)</w:t>
      </w:r>
    </w:p>
    <w:p w:rsidR="00341D7E" w:rsidRPr="00341D7E" w:rsidRDefault="00341D7E" w:rsidP="00341D7E">
      <w:pPr>
        <w:spacing w:before="60"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В предварительно 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</w:rPr>
        <w:t>вакуумированный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реактор объёмом 3,0 л ввели определённое количество N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41D7E">
        <w:rPr>
          <w:rFonts w:ascii="Times New Roman" w:eastAsia="Calibri" w:hAnsi="Times New Roman" w:cs="Times New Roman"/>
          <w:sz w:val="28"/>
          <w:szCs w:val="28"/>
        </w:rPr>
        <w:t>O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341D7E">
        <w:rPr>
          <w:rFonts w:ascii="Times New Roman" w:eastAsia="Calibri" w:hAnsi="Times New Roman" w:cs="Times New Roman"/>
          <w:sz w:val="28"/>
          <w:szCs w:val="28"/>
        </w:rPr>
        <w:t>. Реактор нагрели до 55 °С и выдержали при этой температуре в течение времени, достаточного для установления равновесия, при этом давление в реакторе составило 6,0 атмосфер (при 55 °С). Какая масса N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41D7E">
        <w:rPr>
          <w:rFonts w:ascii="Times New Roman" w:eastAsia="Calibri" w:hAnsi="Times New Roman" w:cs="Times New Roman"/>
          <w:sz w:val="28"/>
          <w:szCs w:val="28"/>
        </w:rPr>
        <w:t>O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была введена в реактор, если константа равновесия данной реакции при 55 °С составляет 0,66?</w:t>
      </w:r>
    </w:p>
    <w:p w:rsidR="00341D7E" w:rsidRPr="00341D7E" w:rsidRDefault="00341D7E" w:rsidP="00341D7E">
      <w:pPr>
        <w:spacing w:before="240" w:after="0" w:line="25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1D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Задача 11-3. </w:t>
      </w:r>
    </w:p>
    <w:p w:rsidR="00341D7E" w:rsidRPr="00341D7E" w:rsidRDefault="00341D7E" w:rsidP="00341D7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7E">
        <w:rPr>
          <w:rFonts w:ascii="Times New Roman" w:eastAsia="Calibri" w:hAnsi="Times New Roman" w:cs="Times New Roman"/>
          <w:sz w:val="28"/>
          <w:szCs w:val="28"/>
        </w:rPr>
        <w:t>Дана схема превращений веществ, которые можно получить из карбида кальция.</w:t>
      </w:r>
    </w:p>
    <w:p w:rsidR="00341D7E" w:rsidRPr="00341D7E" w:rsidRDefault="00341D7E" w:rsidP="00341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1D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8280" cy="25177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7E" w:rsidRPr="00341D7E" w:rsidRDefault="00341D7E" w:rsidP="00341D7E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"/>
          <w:szCs w:val="2"/>
          <w:shd w:val="clear" w:color="auto" w:fill="FFFFFF"/>
        </w:rPr>
      </w:pPr>
      <w:r w:rsidRPr="00341D7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Pr="00341D7E">
        <w:rPr>
          <w:rFonts w:ascii="Times New Roman" w:eastAsia="Calibri" w:hAnsi="Times New Roman" w:cs="Times New Roman"/>
          <w:b/>
          <w:sz w:val="2"/>
          <w:szCs w:val="2"/>
          <w:shd w:val="clear" w:color="auto" w:fill="FFFFFF"/>
        </w:rPr>
        <w:t xml:space="preserve">  </w:t>
      </w:r>
      <w:r w:rsidRPr="00341D7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</w:t>
      </w:r>
    </w:p>
    <w:p w:rsidR="00341D7E" w:rsidRPr="00341D7E" w:rsidRDefault="00341D7E" w:rsidP="00341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Вещество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1 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используют для работ, связанных с обработкой металлов и сплавов.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2 </w:t>
      </w:r>
      <w:r w:rsidRPr="00341D7E">
        <w:rPr>
          <w:rFonts w:ascii="Times New Roman" w:eastAsia="Calibri" w:hAnsi="Times New Roman" w:cs="Times New Roman"/>
          <w:sz w:val="28"/>
          <w:szCs w:val="28"/>
        </w:rPr>
        <w:t>является распространенным и широко используемым веществом, которое также можно получить из растительного сырья (крахмала, целлюлозы). Вещество</w:t>
      </w:r>
      <w:r w:rsidRPr="00341D7E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341D7E">
        <w:rPr>
          <w:rFonts w:ascii="Times New Roman" w:eastAsia="Calibri" w:hAnsi="Times New Roman" w:cs="Times New Roman"/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ω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=7,7%. </m:t>
        </m:r>
      </m:oMath>
      <w:r w:rsidRPr="00341D7E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341D7E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341D7E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4 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широко используется в качестве растворителя, исходного вещества для синтеза лекарственных препаратов и красителей. </w:t>
      </w:r>
      <w:r w:rsidRPr="00341D7E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водорода (ω(</w:t>
      </w:r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)) в веществах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3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4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одинаково. Реакция (1) 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5 </w:t>
      </w:r>
      <w:r w:rsidRPr="00341D7E">
        <w:rPr>
          <w:rFonts w:ascii="Times New Roman" w:eastAsia="Calibri" w:hAnsi="Times New Roman" w:cs="Times New Roman"/>
          <w:sz w:val="28"/>
          <w:szCs w:val="28"/>
        </w:rPr>
        <w:t>была открыта и внедрена в промышленность С. В. Лебедевым.</w:t>
      </w:r>
    </w:p>
    <w:p w:rsidR="00341D7E" w:rsidRPr="00341D7E" w:rsidRDefault="00341D7E" w:rsidP="00341D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Расшифруйте вещества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3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4, </w:t>
      </w:r>
      <w:r w:rsidRPr="00341D7E">
        <w:rPr>
          <w:rFonts w:ascii="Times New Roman" w:eastAsia="Calibri" w:hAnsi="Times New Roman" w:cs="Times New Roman"/>
          <w:sz w:val="28"/>
          <w:szCs w:val="28"/>
        </w:rPr>
        <w:t>Х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5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41D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6. </w:t>
      </w:r>
    </w:p>
    <w:p w:rsidR="00341D7E" w:rsidRPr="00341D7E" w:rsidRDefault="00341D7E" w:rsidP="00341D7E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Приведите уравнения соответствующих реакций, если известно, что реакции 6 и 10 идут в присутствии катализатора: для 6 это 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AlCl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CuCl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; для реакции 10 – 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>/</w:t>
      </w:r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>/</w:t>
      </w:r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</w:rPr>
        <w:t>Озонид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, получаемый в ходе реакции 5, малоустойчив при температурах выше -70…-30 °С, поэтому надо бы добавить стадию его окислительного (до щавелевой кислоты) или восстановительного (до 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</w:rPr>
        <w:t>глиоксаля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) превращения. Реакция 8 идёт не только в условиях реакции Дюма, но и в условиях попытки синтеза кетона в присутствии </w:t>
      </w:r>
      <w:proofErr w:type="spellStart"/>
      <w:r w:rsidRPr="00341D7E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Pr="00341D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D7E" w:rsidRPr="00341D7E" w:rsidRDefault="00341D7E" w:rsidP="00341D7E">
      <w:pPr>
        <w:spacing w:before="240" w:after="0" w:line="25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1D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Задача 11-4. </w:t>
      </w:r>
    </w:p>
    <w:p w:rsidR="00341D7E" w:rsidRPr="00341D7E" w:rsidRDefault="00341D7E" w:rsidP="00341D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1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73095" cy="166497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D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341D7E" w:rsidRPr="00341D7E" w:rsidRDefault="00341D7E" w:rsidP="00341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Вещество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встречается в больших количествах в недрах таких газовых гигантов, как Уран и Нептун. На Земле это вещество появилось очень давно и играет очень важную роль. При хлорировании вещество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дает четыре продукта (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3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4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), соотношение которых зависит от условий и взятого количества хлора. Вещество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вступает в реакцию соединения с кремнием в мольном соотношении 2:1, образуя вещество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. При смешивании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и аммиака в присутствии платинового катализатора получается вещество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(массовая доля азота примерно равна 52 процентам). Вещество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Г 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вступает в реакцию с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с образованием вещества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(ω(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) = 68%). Взаимодействие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с водой при высоких температуре и давлении, известное под названием «конверсия», приводит к образованию веществ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. Смесь этих веществ в присутствии катализатора образует вещество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341D7E">
        <w:rPr>
          <w:rFonts w:ascii="Times New Roman" w:eastAsia="Calibri" w:hAnsi="Times New Roman" w:cs="Times New Roman"/>
          <w:sz w:val="28"/>
          <w:szCs w:val="28"/>
        </w:rPr>
        <w:t>, относительная плотность которого по кислороду равна 1.</w:t>
      </w:r>
    </w:p>
    <w:p w:rsidR="00341D7E" w:rsidRPr="00341D7E" w:rsidRDefault="00341D7E" w:rsidP="00341D7E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Найдите вещества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1-4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Е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-Е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Ж</w:t>
      </w:r>
      <w:r w:rsidRPr="00341D7E">
        <w:rPr>
          <w:rFonts w:ascii="Times New Roman" w:eastAsia="Calibri" w:hAnsi="Times New Roman" w:cs="Times New Roman"/>
          <w:sz w:val="28"/>
          <w:szCs w:val="28"/>
        </w:rPr>
        <w:t>,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З</w:t>
      </w:r>
      <w:r w:rsidRPr="00341D7E">
        <w:rPr>
          <w:rFonts w:ascii="Times New Roman" w:eastAsia="Calibri" w:hAnsi="Times New Roman" w:cs="Times New Roman"/>
          <w:sz w:val="28"/>
          <w:szCs w:val="28"/>
        </w:rPr>
        <w:t>, если известно, что вещества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2-4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активно используются в качестве растворителей;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3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в 19-20 вв. использовался для наркоза, а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341D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4</w:t>
      </w:r>
      <w:r w:rsidRPr="00341D7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состоит только из двух химических элементов; вещество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образуется при разложении </w:t>
      </w:r>
      <w:r w:rsidRPr="00341D7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41D7E">
        <w:rPr>
          <w:rFonts w:ascii="Times New Roman" w:eastAsia="Calibri" w:hAnsi="Times New Roman" w:cs="Times New Roman"/>
          <w:sz w:val="28"/>
          <w:szCs w:val="28"/>
        </w:rPr>
        <w:t xml:space="preserve"> при высокой температуре.</w:t>
      </w:r>
    </w:p>
    <w:p w:rsidR="00341D7E" w:rsidRPr="00341D7E" w:rsidRDefault="00341D7E" w:rsidP="00341D7E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41D7E">
        <w:rPr>
          <w:rFonts w:ascii="Times New Roman" w:eastAsia="Calibri" w:hAnsi="Times New Roman" w:cs="Times New Roman"/>
          <w:sz w:val="28"/>
          <w:szCs w:val="28"/>
        </w:rPr>
        <w:t>Напишите уравнения всех реакций, описанных в тексте задачи и представленных в схеме.</w:t>
      </w:r>
    </w:p>
    <w:p w:rsidR="00341D7E" w:rsidRDefault="00341D7E">
      <w:bookmarkStart w:id="0" w:name="_GoBack"/>
      <w:bookmarkEnd w:id="0"/>
    </w:p>
    <w:p w:rsidR="00341D7E" w:rsidRDefault="00341D7E"/>
    <w:sectPr w:rsidR="0034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069F"/>
    <w:multiLevelType w:val="hybridMultilevel"/>
    <w:tmpl w:val="487A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5847"/>
    <w:multiLevelType w:val="hybridMultilevel"/>
    <w:tmpl w:val="CF1A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04"/>
    <w:rsid w:val="00341D7E"/>
    <w:rsid w:val="00D6729E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516D"/>
  <w15:chartTrackingRefBased/>
  <w15:docId w15:val="{26019677-510A-4223-9476-6368630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2020-09-18T05:43:00Z</dcterms:created>
  <dcterms:modified xsi:type="dcterms:W3CDTF">2020-09-18T05:45:00Z</dcterms:modified>
</cp:coreProperties>
</file>