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9C" w:rsidRDefault="005C6F9C" w:rsidP="005C6F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5C6F9C" w:rsidRDefault="005C6F9C" w:rsidP="005C6F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ответов</w:t>
      </w:r>
    </w:p>
    <w:p w:rsidR="005C6F9C" w:rsidRDefault="005C6F9C" w:rsidP="005C6F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5C6F9C" w:rsidRDefault="005C6F9C" w:rsidP="005C6F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305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8"/>
        <w:gridCol w:w="1559"/>
      </w:tblGrid>
      <w:tr w:rsidR="005C6F9C" w:rsidRPr="00D305BF" w:rsidTr="002038D2">
        <w:trPr>
          <w:trHeight w:val="503"/>
        </w:trPr>
        <w:tc>
          <w:tcPr>
            <w:tcW w:w="6658" w:type="dxa"/>
          </w:tcPr>
          <w:p w:rsidR="005C6F9C" w:rsidRPr="00D305BF" w:rsidRDefault="005C6F9C" w:rsidP="0020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b/>
                <w:sz w:val="28"/>
                <w:szCs w:val="28"/>
              </w:rPr>
              <w:t>Ответы и критерии оценивания</w:t>
            </w:r>
          </w:p>
        </w:tc>
        <w:tc>
          <w:tcPr>
            <w:tcW w:w="1559" w:type="dxa"/>
            <w:hideMark/>
          </w:tcPr>
          <w:p w:rsidR="005C6F9C" w:rsidRDefault="005C6F9C" w:rsidP="00203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  <w:r w:rsidRPr="00D30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C6F9C" w:rsidRPr="00D305BF" w:rsidRDefault="005C6F9C" w:rsidP="00203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6F9C" w:rsidRPr="00D305BF" w:rsidTr="002038D2">
        <w:trPr>
          <w:trHeight w:val="50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C" w:rsidRPr="00D305BF" w:rsidRDefault="005C6F9C" w:rsidP="0020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1.Санкт – Петербург- 60</w:t>
            </w:r>
            <w:r w:rsidRPr="00D305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 </w:t>
            </w: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с.ш. и 30</w:t>
            </w:r>
            <w:r w:rsidRPr="00D305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 </w:t>
            </w: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в.д.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C" w:rsidRPr="00D305BF" w:rsidRDefault="005C6F9C" w:rsidP="00203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5C6F9C" w:rsidRPr="00D305BF" w:rsidTr="002038D2">
        <w:trPr>
          <w:trHeight w:val="41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C" w:rsidRPr="00D305BF" w:rsidRDefault="005C6F9C" w:rsidP="0020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2.Магадан - 60</w:t>
            </w:r>
            <w:r w:rsidRPr="00D305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 </w:t>
            </w: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с.ш. и 151</w:t>
            </w:r>
            <w:r w:rsidRPr="00D305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 </w:t>
            </w: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в.д.</w:t>
            </w:r>
          </w:p>
          <w:p w:rsidR="005C6F9C" w:rsidRPr="00D305BF" w:rsidRDefault="005C6F9C" w:rsidP="00203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C" w:rsidRPr="00D305BF" w:rsidRDefault="005C6F9C" w:rsidP="00203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5C6F9C" w:rsidRPr="00D305BF" w:rsidTr="002038D2">
        <w:trPr>
          <w:trHeight w:val="46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C" w:rsidRPr="00D305BF" w:rsidRDefault="005C6F9C" w:rsidP="0020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3.Дудинка - 69</w:t>
            </w:r>
            <w:r w:rsidRPr="00D305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 </w:t>
            </w: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с.ш. и 86</w:t>
            </w:r>
            <w:r w:rsidRPr="00D305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 </w:t>
            </w: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в.д.</w:t>
            </w:r>
          </w:p>
          <w:p w:rsidR="005C6F9C" w:rsidRPr="00D305BF" w:rsidRDefault="005C6F9C" w:rsidP="00203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C" w:rsidRPr="00D305BF" w:rsidRDefault="005C6F9C" w:rsidP="00203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5C6F9C" w:rsidRPr="00D305BF" w:rsidTr="002038D2">
        <w:trPr>
          <w:trHeight w:val="38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C" w:rsidRPr="00D305BF" w:rsidRDefault="005C6F9C" w:rsidP="0020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4.Кемерово - 55</w:t>
            </w:r>
            <w:r w:rsidRPr="00D305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 </w:t>
            </w: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с.ш. и 86</w:t>
            </w:r>
            <w:r w:rsidRPr="00D305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 </w:t>
            </w: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в.д.</w:t>
            </w:r>
          </w:p>
          <w:p w:rsidR="005C6F9C" w:rsidRPr="00D305BF" w:rsidRDefault="005C6F9C" w:rsidP="00203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C" w:rsidRPr="00D305BF" w:rsidRDefault="005C6F9C" w:rsidP="00203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5C6F9C" w:rsidRPr="00D305BF" w:rsidTr="002038D2">
        <w:trPr>
          <w:trHeight w:val="106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C" w:rsidRPr="00D305BF" w:rsidRDefault="005C6F9C" w:rsidP="0020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Расстояние между Дудинка – Кемерово  1558.2 км</w:t>
            </w:r>
          </w:p>
          <w:p w:rsidR="005C6F9C" w:rsidRPr="00D305BF" w:rsidRDefault="005C6F9C" w:rsidP="0020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Расчеты </w:t>
            </w: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(69</w:t>
            </w:r>
            <w:r w:rsidRPr="00D305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 </w:t>
            </w: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с.ш. - 55</w:t>
            </w:r>
            <w:r w:rsidRPr="00D305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 </w:t>
            </w: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 xml:space="preserve">с.ш.)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14</w:t>
            </w:r>
            <w:r w:rsidRPr="00D305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умножить на111.3 км.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C" w:rsidRDefault="005C6F9C" w:rsidP="00203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C6F9C" w:rsidRPr="00D305BF" w:rsidRDefault="005C6F9C" w:rsidP="00203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C6F9C" w:rsidRPr="00D305BF" w:rsidTr="002038D2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C" w:rsidRPr="00D305BF" w:rsidRDefault="005C6F9C" w:rsidP="0020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Расстояние между Санкт – Петербург- Магадан 6751.8 км</w:t>
            </w:r>
          </w:p>
          <w:p w:rsidR="005C6F9C" w:rsidRPr="00D305BF" w:rsidRDefault="005C6F9C" w:rsidP="0020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Расчеты (</w:t>
            </w: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Pr="00D305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 </w:t>
            </w: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в.д.- 30</w:t>
            </w:r>
            <w:r w:rsidRPr="00D305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 </w:t>
            </w: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в.д.)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=121</w:t>
            </w:r>
            <w:r w:rsidRPr="00D305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 xml:space="preserve"> умножить на 55.8 км.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C" w:rsidRDefault="005C6F9C" w:rsidP="00203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30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C6F9C" w:rsidRDefault="005C6F9C" w:rsidP="00203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6F9C" w:rsidRPr="00D305BF" w:rsidRDefault="005C6F9C" w:rsidP="00203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C6F9C" w:rsidRPr="00D305BF" w:rsidTr="002038D2">
        <w:tc>
          <w:tcPr>
            <w:tcW w:w="8217" w:type="dxa"/>
            <w:gridSpan w:val="2"/>
            <w:hideMark/>
          </w:tcPr>
          <w:p w:rsidR="005C6F9C" w:rsidRPr="00D305BF" w:rsidRDefault="005C6F9C" w:rsidP="002038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</w:t>
            </w:r>
            <w:r w:rsidRPr="00D30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8</w:t>
            </w:r>
            <w:r w:rsidRPr="00D30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  <w:p w:rsidR="005C6F9C" w:rsidRPr="00D305BF" w:rsidRDefault="005C6F9C" w:rsidP="00203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206E" w:rsidRDefault="00D7206E"/>
    <w:p w:rsidR="005C6F9C" w:rsidRDefault="005C6F9C" w:rsidP="005C6F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5C6F9C" w:rsidRPr="00A65737" w:rsidRDefault="005C6F9C" w:rsidP="005C6F9C">
      <w:pPr>
        <w:tabs>
          <w:tab w:val="left" w:pos="417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817"/>
        <w:gridCol w:w="7737"/>
        <w:gridCol w:w="1373"/>
      </w:tblGrid>
      <w:tr w:rsidR="005C6F9C" w:rsidRPr="00A65737" w:rsidTr="002038D2">
        <w:trPr>
          <w:trHeight w:val="128"/>
        </w:trPr>
        <w:tc>
          <w:tcPr>
            <w:tcW w:w="817" w:type="dxa"/>
          </w:tcPr>
          <w:p w:rsidR="005C6F9C" w:rsidRPr="00A65737" w:rsidRDefault="005C6F9C" w:rsidP="002038D2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73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37" w:type="dxa"/>
          </w:tcPr>
          <w:p w:rsidR="005C6F9C" w:rsidRPr="00A65737" w:rsidRDefault="005C6F9C" w:rsidP="002038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737">
              <w:rPr>
                <w:rFonts w:ascii="Times New Roman" w:hAnsi="Times New Roman" w:cs="Times New Roman"/>
                <w:b/>
                <w:sz w:val="28"/>
                <w:szCs w:val="28"/>
              </w:rPr>
              <w:t>Ответы и критерии оценивания</w:t>
            </w:r>
          </w:p>
          <w:p w:rsidR="005C6F9C" w:rsidRPr="00A65737" w:rsidRDefault="005C6F9C" w:rsidP="002038D2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</w:tcPr>
          <w:p w:rsidR="005C6F9C" w:rsidRPr="00A65737" w:rsidRDefault="005C6F9C" w:rsidP="002038D2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737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5C6F9C" w:rsidRPr="00D305BF" w:rsidTr="002038D2">
        <w:trPr>
          <w:trHeight w:val="1406"/>
        </w:trPr>
        <w:tc>
          <w:tcPr>
            <w:tcW w:w="817" w:type="dxa"/>
          </w:tcPr>
          <w:p w:rsidR="005C6F9C" w:rsidRPr="00D305BF" w:rsidRDefault="005C6F9C" w:rsidP="005C6F9C">
            <w:pPr>
              <w:pStyle w:val="a3"/>
              <w:numPr>
                <w:ilvl w:val="0"/>
                <w:numId w:val="1"/>
              </w:num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7" w:type="dxa"/>
          </w:tcPr>
          <w:p w:rsidR="005C6F9C" w:rsidRPr="00D305BF" w:rsidRDefault="005C6F9C" w:rsidP="002038D2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Девственные леса Коми.</w:t>
            </w:r>
          </w:p>
          <w:p w:rsidR="005C6F9C" w:rsidRPr="00D305BF" w:rsidRDefault="005C6F9C" w:rsidP="002038D2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Самый крупный из оставшихся в Европе массивов первичных лесов, облик которых почти не изменен воздействием человека.</w:t>
            </w:r>
          </w:p>
        </w:tc>
        <w:tc>
          <w:tcPr>
            <w:tcW w:w="1373" w:type="dxa"/>
          </w:tcPr>
          <w:p w:rsidR="005C6F9C" w:rsidRPr="00D305BF" w:rsidRDefault="005C6F9C" w:rsidP="002038D2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C6F9C" w:rsidRPr="00D305BF" w:rsidRDefault="005C6F9C" w:rsidP="002038D2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6F9C" w:rsidRPr="00D305BF" w:rsidTr="002038D2">
        <w:trPr>
          <w:trHeight w:val="128"/>
        </w:trPr>
        <w:tc>
          <w:tcPr>
            <w:tcW w:w="817" w:type="dxa"/>
          </w:tcPr>
          <w:p w:rsidR="005C6F9C" w:rsidRPr="00D305BF" w:rsidRDefault="005C6F9C" w:rsidP="005C6F9C">
            <w:pPr>
              <w:pStyle w:val="a3"/>
              <w:numPr>
                <w:ilvl w:val="0"/>
                <w:numId w:val="1"/>
              </w:numPr>
              <w:tabs>
                <w:tab w:val="left" w:pos="4170"/>
              </w:tabs>
              <w:rPr>
                <w:rFonts w:ascii="Times New Roman" w:hAnsi="Times New Roman" w:cs="Times New Roman"/>
                <w:color w:val="242C2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37" w:type="dxa"/>
          </w:tcPr>
          <w:p w:rsidR="005C6F9C" w:rsidRPr="00D305BF" w:rsidRDefault="005C6F9C" w:rsidP="002038D2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color w:val="242C2E"/>
                <w:sz w:val="28"/>
                <w:szCs w:val="28"/>
                <w:shd w:val="clear" w:color="auto" w:fill="FFFFFF"/>
              </w:rPr>
              <w:t>Озеро Байкал. </w:t>
            </w:r>
          </w:p>
          <w:p w:rsidR="005C6F9C" w:rsidRPr="00D305BF" w:rsidRDefault="005C6F9C" w:rsidP="002038D2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Водоем, содержащий большой объем пресной воды</w:t>
            </w:r>
          </w:p>
        </w:tc>
        <w:tc>
          <w:tcPr>
            <w:tcW w:w="1373" w:type="dxa"/>
          </w:tcPr>
          <w:p w:rsidR="005C6F9C" w:rsidRDefault="005C6F9C" w:rsidP="002038D2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C6F9C" w:rsidRPr="00D305BF" w:rsidRDefault="005C6F9C" w:rsidP="002038D2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6F9C" w:rsidRPr="00D305BF" w:rsidTr="002038D2">
        <w:trPr>
          <w:trHeight w:val="1436"/>
        </w:trPr>
        <w:tc>
          <w:tcPr>
            <w:tcW w:w="817" w:type="dxa"/>
          </w:tcPr>
          <w:p w:rsidR="005C6F9C" w:rsidRPr="00D305BF" w:rsidRDefault="005C6F9C" w:rsidP="005C6F9C">
            <w:pPr>
              <w:pStyle w:val="a3"/>
              <w:numPr>
                <w:ilvl w:val="0"/>
                <w:numId w:val="1"/>
              </w:num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7" w:type="dxa"/>
          </w:tcPr>
          <w:p w:rsidR="005C6F9C" w:rsidRPr="00D305BF" w:rsidRDefault="005C6F9C" w:rsidP="002038D2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 xml:space="preserve">Остров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–заповедник </w:t>
            </w: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Врангеля.</w:t>
            </w:r>
          </w:p>
          <w:p w:rsidR="005C6F9C" w:rsidRPr="00D305BF" w:rsidRDefault="005C6F9C" w:rsidP="002038D2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«детские ясли» детенышей белого медведя</w:t>
            </w:r>
          </w:p>
        </w:tc>
        <w:tc>
          <w:tcPr>
            <w:tcW w:w="1373" w:type="dxa"/>
          </w:tcPr>
          <w:p w:rsidR="005C6F9C" w:rsidRPr="00D305BF" w:rsidRDefault="005C6F9C" w:rsidP="002038D2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C6F9C" w:rsidRPr="00D305BF" w:rsidRDefault="005C6F9C" w:rsidP="002038D2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6F9C" w:rsidRPr="00D305BF" w:rsidTr="002038D2">
        <w:trPr>
          <w:trHeight w:val="1370"/>
        </w:trPr>
        <w:tc>
          <w:tcPr>
            <w:tcW w:w="817" w:type="dxa"/>
          </w:tcPr>
          <w:p w:rsidR="005C6F9C" w:rsidRPr="00D305BF" w:rsidRDefault="005C6F9C" w:rsidP="005C6F9C">
            <w:pPr>
              <w:pStyle w:val="a3"/>
              <w:numPr>
                <w:ilvl w:val="0"/>
                <w:numId w:val="1"/>
              </w:num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7" w:type="dxa"/>
          </w:tcPr>
          <w:p w:rsidR="005C6F9C" w:rsidRPr="00D305BF" w:rsidRDefault="005C6F9C" w:rsidP="002038D2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Вулканы Камчатки.</w:t>
            </w:r>
          </w:p>
          <w:p w:rsidR="005C6F9C" w:rsidRPr="00D305BF" w:rsidRDefault="005C6F9C" w:rsidP="002038D2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Наличие   действующих и потухших вулканов и разного рода сопутствующие образования: гейзеры, фумаролы, горячие источники, грязевые котлы и т.д.</w:t>
            </w:r>
          </w:p>
        </w:tc>
        <w:tc>
          <w:tcPr>
            <w:tcW w:w="1373" w:type="dxa"/>
          </w:tcPr>
          <w:p w:rsidR="005C6F9C" w:rsidRPr="00D305BF" w:rsidRDefault="005C6F9C" w:rsidP="002038D2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C6F9C" w:rsidRPr="00D305BF" w:rsidRDefault="005C6F9C" w:rsidP="002038D2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C6F9C" w:rsidRPr="00D305BF" w:rsidRDefault="005C6F9C" w:rsidP="002038D2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F9C" w:rsidRPr="00D305BF" w:rsidTr="002038D2">
        <w:trPr>
          <w:trHeight w:val="665"/>
        </w:trPr>
        <w:tc>
          <w:tcPr>
            <w:tcW w:w="9927" w:type="dxa"/>
            <w:gridSpan w:val="3"/>
          </w:tcPr>
          <w:p w:rsidR="005C6F9C" w:rsidRPr="00D305BF" w:rsidRDefault="005C6F9C" w:rsidP="00203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Максимальное количество                                                             8  баллов</w:t>
            </w:r>
          </w:p>
        </w:tc>
      </w:tr>
    </w:tbl>
    <w:p w:rsidR="005C6F9C" w:rsidRDefault="005C6F9C" w:rsidP="005C6F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F9C" w:rsidRDefault="005C6F9C" w:rsidP="005C6F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6498"/>
        <w:gridCol w:w="2852"/>
      </w:tblGrid>
      <w:tr w:rsidR="005C6F9C" w:rsidRPr="00D305BF" w:rsidTr="002038D2">
        <w:tc>
          <w:tcPr>
            <w:tcW w:w="567" w:type="dxa"/>
          </w:tcPr>
          <w:p w:rsidR="005C6F9C" w:rsidRPr="00D305BF" w:rsidRDefault="005C6F9C" w:rsidP="002038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98" w:type="dxa"/>
          </w:tcPr>
          <w:p w:rsidR="005C6F9C" w:rsidRPr="00D305BF" w:rsidRDefault="005C6F9C" w:rsidP="002038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  <w:r w:rsidRPr="00D30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правильным ответом</w:t>
            </w:r>
          </w:p>
        </w:tc>
        <w:tc>
          <w:tcPr>
            <w:tcW w:w="2852" w:type="dxa"/>
          </w:tcPr>
          <w:p w:rsidR="005C6F9C" w:rsidRPr="00D305BF" w:rsidRDefault="005C6F9C" w:rsidP="002038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5C6F9C" w:rsidRPr="00D305BF" w:rsidTr="002038D2">
        <w:trPr>
          <w:trHeight w:val="1138"/>
        </w:trPr>
        <w:tc>
          <w:tcPr>
            <w:tcW w:w="567" w:type="dxa"/>
          </w:tcPr>
          <w:p w:rsidR="005C6F9C" w:rsidRPr="00D305BF" w:rsidRDefault="005C6F9C" w:rsidP="002038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98" w:type="dxa"/>
          </w:tcPr>
          <w:p w:rsidR="005C6F9C" w:rsidRDefault="005C6F9C" w:rsidP="002038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Указаны реки, которым соответствует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6F9C" w:rsidRDefault="005C6F9C" w:rsidP="002038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 xml:space="preserve"> гидрограф А (Обь),</w:t>
            </w:r>
          </w:p>
          <w:p w:rsidR="005C6F9C" w:rsidRPr="00D305BF" w:rsidRDefault="005C6F9C" w:rsidP="002038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 xml:space="preserve"> гидрограф Б (Амур)</w:t>
            </w:r>
          </w:p>
        </w:tc>
        <w:tc>
          <w:tcPr>
            <w:tcW w:w="2852" w:type="dxa"/>
          </w:tcPr>
          <w:p w:rsidR="005C6F9C" w:rsidRDefault="005C6F9C" w:rsidP="002038D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6F9C" w:rsidRPr="008B2D7E" w:rsidRDefault="005C6F9C" w:rsidP="002038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C6F9C" w:rsidRPr="00D305BF" w:rsidRDefault="005C6F9C" w:rsidP="002038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6F9C" w:rsidRPr="00D305BF" w:rsidTr="002038D2">
        <w:tc>
          <w:tcPr>
            <w:tcW w:w="567" w:type="dxa"/>
          </w:tcPr>
          <w:p w:rsidR="005C6F9C" w:rsidRPr="00D305BF" w:rsidRDefault="005C6F9C" w:rsidP="002038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98" w:type="dxa"/>
          </w:tcPr>
          <w:p w:rsidR="005C6F9C" w:rsidRPr="00D305BF" w:rsidRDefault="005C6F9C" w:rsidP="002038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Правильно указаны сроки половодья, паводков и межени</w:t>
            </w:r>
          </w:p>
          <w:p w:rsidR="005C6F9C" w:rsidRPr="00D305BF" w:rsidRDefault="005C6F9C" w:rsidP="002038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Гидрограф А (межень – март, половодье май, июнь, паводок слабо выраженный – сентябрь)</w:t>
            </w:r>
          </w:p>
          <w:p w:rsidR="005C6F9C" w:rsidRPr="00D305BF" w:rsidRDefault="005C6F9C" w:rsidP="002038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Гидрограф Б (межень – с декабря по март, половодье – с апреля по июнь, паводки – с июня по сентябрь)</w:t>
            </w:r>
          </w:p>
        </w:tc>
        <w:tc>
          <w:tcPr>
            <w:tcW w:w="2852" w:type="dxa"/>
          </w:tcPr>
          <w:p w:rsidR="005C6F9C" w:rsidRDefault="005C6F9C" w:rsidP="002038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F9C" w:rsidRDefault="005C6F9C" w:rsidP="002038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F9C" w:rsidRDefault="005C6F9C" w:rsidP="002038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C6F9C" w:rsidRDefault="005C6F9C" w:rsidP="002038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F9C" w:rsidRDefault="005C6F9C" w:rsidP="002038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C6F9C" w:rsidRPr="008B2D7E" w:rsidRDefault="005C6F9C" w:rsidP="002038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F9C" w:rsidRPr="00D305BF" w:rsidTr="002038D2">
        <w:tc>
          <w:tcPr>
            <w:tcW w:w="567" w:type="dxa"/>
          </w:tcPr>
          <w:p w:rsidR="005C6F9C" w:rsidRPr="00D305BF" w:rsidRDefault="005C6F9C" w:rsidP="002038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98" w:type="dxa"/>
          </w:tcPr>
          <w:p w:rsidR="005C6F9C" w:rsidRDefault="005C6F9C" w:rsidP="002038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Указаны населенные пункты, расположенные</w:t>
            </w:r>
          </w:p>
          <w:p w:rsidR="005C6F9C" w:rsidRDefault="005C6F9C" w:rsidP="002038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 xml:space="preserve"> на Оби (Барнаул, Новосибирск, Салехард),</w:t>
            </w:r>
          </w:p>
          <w:p w:rsidR="005C6F9C" w:rsidRPr="00D305BF" w:rsidRDefault="005C6F9C" w:rsidP="002038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 xml:space="preserve"> на Амуре (Благовещенск, Хабаровск, Комсомольск-на-Амуре, Николаевск-на-Амуре)</w:t>
            </w:r>
          </w:p>
        </w:tc>
        <w:tc>
          <w:tcPr>
            <w:tcW w:w="2852" w:type="dxa"/>
          </w:tcPr>
          <w:p w:rsidR="005C6F9C" w:rsidRDefault="005C6F9C" w:rsidP="002038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F9C" w:rsidRDefault="005C6F9C" w:rsidP="002038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C6F9C" w:rsidRPr="008B2D7E" w:rsidRDefault="005C6F9C" w:rsidP="002038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6F9C" w:rsidRPr="00D305BF" w:rsidTr="002038D2">
        <w:tc>
          <w:tcPr>
            <w:tcW w:w="567" w:type="dxa"/>
          </w:tcPr>
          <w:p w:rsidR="005C6F9C" w:rsidRPr="00D305BF" w:rsidRDefault="005C6F9C" w:rsidP="002038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98" w:type="dxa"/>
          </w:tcPr>
          <w:p w:rsidR="005C6F9C" w:rsidRDefault="005C6F9C" w:rsidP="002038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 xml:space="preserve">Указаны сроки возможного возникновения наводнений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 xml:space="preserve"> Оби (май, июнь), </w:t>
            </w:r>
          </w:p>
          <w:p w:rsidR="005C6F9C" w:rsidRPr="00D305BF" w:rsidRDefault="005C6F9C" w:rsidP="002038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на Амуре (август, сентябрь)</w:t>
            </w:r>
          </w:p>
        </w:tc>
        <w:tc>
          <w:tcPr>
            <w:tcW w:w="2852" w:type="dxa"/>
          </w:tcPr>
          <w:p w:rsidR="005C6F9C" w:rsidRDefault="005C6F9C" w:rsidP="002038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F9C" w:rsidRDefault="005C6F9C" w:rsidP="002038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F9C" w:rsidRDefault="005C6F9C" w:rsidP="002038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C6F9C" w:rsidRPr="008B2D7E" w:rsidRDefault="005C6F9C" w:rsidP="002038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6F9C" w:rsidRPr="00D305BF" w:rsidTr="002038D2">
        <w:tc>
          <w:tcPr>
            <w:tcW w:w="567" w:type="dxa"/>
          </w:tcPr>
          <w:p w:rsidR="005C6F9C" w:rsidRPr="00D305BF" w:rsidRDefault="005C6F9C" w:rsidP="002038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98" w:type="dxa"/>
          </w:tcPr>
          <w:p w:rsidR="005C6F9C" w:rsidRDefault="005C6F9C" w:rsidP="002038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 xml:space="preserve">Названы причины наводнений </w:t>
            </w:r>
          </w:p>
          <w:p w:rsidR="005C6F9C" w:rsidRDefault="005C6F9C" w:rsidP="002038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 xml:space="preserve">на Оби (весеннее половодье, связанное с таянием снега), </w:t>
            </w:r>
          </w:p>
          <w:p w:rsidR="005C6F9C" w:rsidRPr="00D305BF" w:rsidRDefault="005C6F9C" w:rsidP="002038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на Амуре (муссонные дожди, вызывающие паводок)</w:t>
            </w:r>
          </w:p>
        </w:tc>
        <w:tc>
          <w:tcPr>
            <w:tcW w:w="2852" w:type="dxa"/>
          </w:tcPr>
          <w:p w:rsidR="005C6F9C" w:rsidRDefault="005C6F9C" w:rsidP="002038D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6F9C" w:rsidRPr="008A46FE" w:rsidRDefault="005C6F9C" w:rsidP="002038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C6F9C" w:rsidRPr="008A46FE" w:rsidRDefault="005C6F9C" w:rsidP="002038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F9C" w:rsidRPr="00D305BF" w:rsidRDefault="005C6F9C" w:rsidP="002038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6F9C" w:rsidRPr="00D305BF" w:rsidTr="002038D2">
        <w:tc>
          <w:tcPr>
            <w:tcW w:w="9917" w:type="dxa"/>
            <w:gridSpan w:val="3"/>
          </w:tcPr>
          <w:p w:rsidR="005C6F9C" w:rsidRPr="00D305BF" w:rsidRDefault="005C6F9C" w:rsidP="002038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                               10 баллов</w:t>
            </w:r>
          </w:p>
        </w:tc>
      </w:tr>
    </w:tbl>
    <w:p w:rsidR="005C6F9C" w:rsidRDefault="005C6F9C" w:rsidP="005C6F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F9C" w:rsidRDefault="005C6F9C" w:rsidP="005C6F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7230"/>
        <w:gridCol w:w="2375"/>
      </w:tblGrid>
      <w:tr w:rsidR="005C6F9C" w:rsidRPr="00D305BF" w:rsidTr="00203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C" w:rsidRPr="00D305BF" w:rsidRDefault="005C6F9C" w:rsidP="00203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C" w:rsidRPr="00D305BF" w:rsidRDefault="005C6F9C" w:rsidP="002038D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Ответы и критерии оценивания</w:t>
            </w:r>
          </w:p>
          <w:p w:rsidR="005C6F9C" w:rsidRPr="00D305BF" w:rsidRDefault="005C6F9C" w:rsidP="00203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C" w:rsidRPr="00D305BF" w:rsidRDefault="005C6F9C" w:rsidP="00203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5C6F9C" w:rsidRPr="00D305BF" w:rsidTr="002038D2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C" w:rsidRPr="00B639A2" w:rsidRDefault="005C6F9C" w:rsidP="0020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C" w:rsidRPr="00D305BF" w:rsidRDefault="005C6F9C" w:rsidP="0020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Урал.</w:t>
            </w:r>
          </w:p>
          <w:p w:rsidR="005C6F9C" w:rsidRPr="00D305BF" w:rsidRDefault="005C6F9C" w:rsidP="00203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В небосвод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етнулся камень, образуя скалы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C" w:rsidRDefault="005C6F9C" w:rsidP="00203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C6F9C" w:rsidRPr="00D305BF" w:rsidRDefault="005C6F9C" w:rsidP="0020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C6F9C" w:rsidRPr="00D305BF" w:rsidTr="002038D2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C" w:rsidRPr="00B639A2" w:rsidRDefault="005C6F9C" w:rsidP="0020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C" w:rsidRPr="00D305BF" w:rsidRDefault="005C6F9C" w:rsidP="0020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На стыке Европы и Азии, является границей между этими частями света.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C" w:rsidRPr="00D305BF" w:rsidRDefault="005C6F9C" w:rsidP="002038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C6F9C" w:rsidRPr="00D305BF" w:rsidTr="002038D2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C" w:rsidRPr="00B639A2" w:rsidRDefault="005C6F9C" w:rsidP="0020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C" w:rsidRPr="00D305BF" w:rsidRDefault="005C6F9C" w:rsidP="0020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г.Народная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C" w:rsidRPr="00D305BF" w:rsidRDefault="005C6F9C" w:rsidP="002038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C6F9C" w:rsidRPr="00D305BF" w:rsidTr="00203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C" w:rsidRPr="00D305BF" w:rsidRDefault="005C6F9C" w:rsidP="0020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C" w:rsidRPr="00D305BF" w:rsidRDefault="005C6F9C" w:rsidP="0020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Ильменский минералогический заповедник.</w:t>
            </w:r>
          </w:p>
          <w:p w:rsidR="005C6F9C" w:rsidRPr="00D305BF" w:rsidRDefault="005C6F9C" w:rsidP="00203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Единственный в мире  музей минералов под открытым небом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C" w:rsidRPr="00D305BF" w:rsidRDefault="005C6F9C" w:rsidP="0020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 xml:space="preserve"> (2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 xml:space="preserve"> за указание названия заповедника, 1 балл за пояснение его </w:t>
            </w:r>
            <w:r w:rsidRPr="00D305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уникальности)</w:t>
            </w:r>
          </w:p>
        </w:tc>
      </w:tr>
      <w:tr w:rsidR="005C6F9C" w:rsidRPr="00D305BF" w:rsidTr="00203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C" w:rsidRPr="00D305BF" w:rsidRDefault="005C6F9C" w:rsidP="00203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C" w:rsidRPr="00D305BF" w:rsidRDefault="005C6F9C" w:rsidP="00203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Максимальное количество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C" w:rsidRPr="00D305BF" w:rsidRDefault="005C6F9C" w:rsidP="00203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b/>
                <w:sz w:val="28"/>
                <w:szCs w:val="28"/>
              </w:rPr>
              <w:t>10 баллов</w:t>
            </w:r>
          </w:p>
        </w:tc>
      </w:tr>
    </w:tbl>
    <w:p w:rsidR="005C6F9C" w:rsidRDefault="005C6F9C" w:rsidP="005C6F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F9C" w:rsidRDefault="005C6F9C" w:rsidP="005C6F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F9C" w:rsidRDefault="005C6F9C" w:rsidP="005C6F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5C6F9C" w:rsidRPr="00D305BF" w:rsidRDefault="005C6F9C" w:rsidP="005C6F9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305BF">
        <w:rPr>
          <w:rFonts w:ascii="Times New Roman" w:hAnsi="Times New Roman" w:cs="Times New Roman"/>
          <w:b/>
          <w:sz w:val="28"/>
          <w:szCs w:val="28"/>
        </w:rPr>
        <w:t xml:space="preserve"> Ответы и критерии оценивания</w:t>
      </w:r>
    </w:p>
    <w:tbl>
      <w:tblPr>
        <w:tblStyle w:val="a4"/>
        <w:tblW w:w="0" w:type="auto"/>
        <w:tblInd w:w="-113" w:type="dxa"/>
        <w:tblLook w:val="04A0" w:firstRow="1" w:lastRow="0" w:firstColumn="1" w:lastColumn="0" w:noHBand="0" w:noVBand="1"/>
      </w:tblPr>
      <w:tblGrid>
        <w:gridCol w:w="562"/>
        <w:gridCol w:w="6463"/>
        <w:gridCol w:w="2659"/>
      </w:tblGrid>
      <w:tr w:rsidR="005C6F9C" w:rsidRPr="00D305BF" w:rsidTr="002038D2">
        <w:tc>
          <w:tcPr>
            <w:tcW w:w="562" w:type="dxa"/>
          </w:tcPr>
          <w:p w:rsidR="005C6F9C" w:rsidRPr="00D305BF" w:rsidRDefault="005C6F9C" w:rsidP="00203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63" w:type="dxa"/>
          </w:tcPr>
          <w:p w:rsidR="005C6F9C" w:rsidRPr="00D305BF" w:rsidRDefault="005C6F9C" w:rsidP="002038D2">
            <w:pPr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D305BF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ответ</w:t>
            </w:r>
          </w:p>
        </w:tc>
        <w:tc>
          <w:tcPr>
            <w:tcW w:w="2659" w:type="dxa"/>
          </w:tcPr>
          <w:p w:rsidR="005C6F9C" w:rsidRPr="00D305BF" w:rsidRDefault="005C6F9C" w:rsidP="00203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5C6F9C" w:rsidRPr="00D305BF" w:rsidTr="002038D2">
        <w:tc>
          <w:tcPr>
            <w:tcW w:w="562" w:type="dxa"/>
          </w:tcPr>
          <w:p w:rsidR="005C6F9C" w:rsidRPr="00D305BF" w:rsidRDefault="005C6F9C" w:rsidP="00203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3" w:type="dxa"/>
          </w:tcPr>
          <w:p w:rsidR="005C6F9C" w:rsidRPr="00D305BF" w:rsidRDefault="005C6F9C" w:rsidP="0020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Комсомольский</w:t>
            </w:r>
          </w:p>
        </w:tc>
        <w:tc>
          <w:tcPr>
            <w:tcW w:w="2659" w:type="dxa"/>
          </w:tcPr>
          <w:p w:rsidR="005C6F9C" w:rsidRPr="00D305BF" w:rsidRDefault="005C6F9C" w:rsidP="00203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</w:t>
            </w:r>
          </w:p>
        </w:tc>
      </w:tr>
      <w:tr w:rsidR="005C6F9C" w:rsidRPr="00D305BF" w:rsidTr="002038D2">
        <w:tc>
          <w:tcPr>
            <w:tcW w:w="562" w:type="dxa"/>
          </w:tcPr>
          <w:p w:rsidR="005C6F9C" w:rsidRPr="00D305BF" w:rsidRDefault="005C6F9C" w:rsidP="00203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3" w:type="dxa"/>
          </w:tcPr>
          <w:p w:rsidR="005C6F9C" w:rsidRPr="00D305BF" w:rsidRDefault="005C6F9C" w:rsidP="0020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На севере с Солнечным районом, на востоке — с Ульчским, на юго-востоке — с Ванинским, на юге — с Нанайским, на западе — с Амурским.</w:t>
            </w:r>
          </w:p>
        </w:tc>
        <w:tc>
          <w:tcPr>
            <w:tcW w:w="2659" w:type="dxa"/>
          </w:tcPr>
          <w:p w:rsidR="005C6F9C" w:rsidRPr="00D305BF" w:rsidRDefault="005C6F9C" w:rsidP="00203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D30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 каждый район 1 балл)</w:t>
            </w:r>
          </w:p>
        </w:tc>
      </w:tr>
      <w:tr w:rsidR="005C6F9C" w:rsidRPr="00D305BF" w:rsidTr="002038D2">
        <w:tc>
          <w:tcPr>
            <w:tcW w:w="562" w:type="dxa"/>
          </w:tcPr>
          <w:p w:rsidR="005C6F9C" w:rsidRPr="00D305BF" w:rsidRDefault="005C6F9C" w:rsidP="00203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3" w:type="dxa"/>
          </w:tcPr>
          <w:p w:rsidR="005C6F9C" w:rsidRPr="00D305BF" w:rsidRDefault="005C6F9C" w:rsidP="0020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D305BF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Комсомольский-на-Амуре авиационный завод имени Ю. А. Гагарина</w:t>
            </w:r>
            <w:r w:rsidRPr="00D305B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5C6F9C" w:rsidRPr="00D305BF" w:rsidRDefault="005C6F9C" w:rsidP="00203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</w:t>
            </w:r>
          </w:p>
        </w:tc>
      </w:tr>
      <w:tr w:rsidR="005C6F9C" w:rsidRPr="00D305BF" w:rsidTr="002038D2">
        <w:tc>
          <w:tcPr>
            <w:tcW w:w="562" w:type="dxa"/>
          </w:tcPr>
          <w:p w:rsidR="005C6F9C" w:rsidRPr="00D305BF" w:rsidRDefault="005C6F9C" w:rsidP="00203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3" w:type="dxa"/>
          </w:tcPr>
          <w:p w:rsidR="005C6F9C" w:rsidRPr="00D305BF" w:rsidRDefault="005C6F9C" w:rsidP="0020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Авиационная промышленность</w:t>
            </w:r>
            <w:r w:rsidRPr="00D305B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крупная отрасль </w:t>
            </w:r>
            <w:r w:rsidRPr="00D30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машиностроения</w:t>
            </w:r>
          </w:p>
        </w:tc>
        <w:tc>
          <w:tcPr>
            <w:tcW w:w="2659" w:type="dxa"/>
          </w:tcPr>
          <w:p w:rsidR="005C6F9C" w:rsidRPr="00D305BF" w:rsidRDefault="005C6F9C" w:rsidP="00203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</w:t>
            </w:r>
          </w:p>
        </w:tc>
      </w:tr>
      <w:tr w:rsidR="005C6F9C" w:rsidRPr="00D305BF" w:rsidTr="002038D2">
        <w:tc>
          <w:tcPr>
            <w:tcW w:w="562" w:type="dxa"/>
          </w:tcPr>
          <w:p w:rsidR="005C6F9C" w:rsidRPr="00D305BF" w:rsidRDefault="005C6F9C" w:rsidP="00203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3" w:type="dxa"/>
          </w:tcPr>
          <w:p w:rsidR="005C6F9C" w:rsidRPr="00D305BF" w:rsidRDefault="005C6F9C" w:rsidP="0020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Военное и гражданское авиастроение ( Sukhoi Superjet 100,</w:t>
            </w:r>
            <w:r w:rsidRPr="00D305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Двухместный многоцелевой истребитель</w:t>
            </w:r>
            <w:r w:rsidRPr="00D305B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Су-30МК2,</w:t>
            </w:r>
            <w:r w:rsidRPr="00D305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D305BF">
              <w:rPr>
                <w:rFonts w:ascii="Times New Roman" w:hAnsi="Times New Roman" w:cs="Times New Roman"/>
                <w:sz w:val="28"/>
                <w:szCs w:val="28"/>
              </w:rPr>
              <w:t>Перспективный авиационный комплекс фронтовой</w:t>
            </w:r>
            <w:r w:rsidRPr="00D305BF">
              <w:rPr>
                <w:rFonts w:ascii="Times New Roman" w:hAnsi="Times New Roman" w:cs="Times New Roman"/>
                <w:sz w:val="28"/>
                <w:szCs w:val="28"/>
              </w:rPr>
              <w:br/>
              <w:t>авиации и др.)</w:t>
            </w:r>
          </w:p>
        </w:tc>
        <w:tc>
          <w:tcPr>
            <w:tcW w:w="2659" w:type="dxa"/>
          </w:tcPr>
          <w:p w:rsidR="005C6F9C" w:rsidRPr="00D305BF" w:rsidRDefault="005C6F9C" w:rsidP="00203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5C6F9C" w:rsidRPr="00D305BF" w:rsidTr="002038D2">
        <w:tc>
          <w:tcPr>
            <w:tcW w:w="9684" w:type="dxa"/>
            <w:gridSpan w:val="3"/>
          </w:tcPr>
          <w:p w:rsidR="005C6F9C" w:rsidRPr="00D305BF" w:rsidRDefault="005C6F9C" w:rsidP="0020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5BF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                                                     10 баллов</w:t>
            </w:r>
          </w:p>
        </w:tc>
      </w:tr>
    </w:tbl>
    <w:p w:rsidR="005C6F9C" w:rsidRPr="00D305BF" w:rsidRDefault="005C6F9C" w:rsidP="005C6F9C">
      <w:pPr>
        <w:jc w:val="both"/>
        <w:rPr>
          <w:rFonts w:ascii="Times New Roman" w:hAnsi="Times New Roman" w:cs="Times New Roman"/>
          <w:sz w:val="28"/>
          <w:szCs w:val="28"/>
        </w:rPr>
      </w:pPr>
      <w:r w:rsidRPr="00D305B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C6F9C" w:rsidRPr="00D305BF" w:rsidRDefault="005C6F9C" w:rsidP="005C6F9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C6F9C" w:rsidRDefault="005C6F9C" w:rsidP="005C6F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F9C" w:rsidRDefault="005C6F9C" w:rsidP="005C6F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F9C" w:rsidRDefault="005C6F9C" w:rsidP="005C6F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305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6F9C" w:rsidRDefault="005C6F9C" w:rsidP="005C6F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F9C" w:rsidRDefault="005C6F9C" w:rsidP="005C6F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305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6F9C" w:rsidRDefault="005C6F9C" w:rsidP="005C6F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F9C" w:rsidRDefault="005C6F9C" w:rsidP="005C6F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305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6F9C" w:rsidRDefault="005C6F9C"/>
    <w:sectPr w:rsidR="005C6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31E32"/>
    <w:multiLevelType w:val="hybridMultilevel"/>
    <w:tmpl w:val="A56CA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3A"/>
    <w:rsid w:val="005C6F9C"/>
    <w:rsid w:val="00B6173A"/>
    <w:rsid w:val="00D7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F9C"/>
    <w:pPr>
      <w:ind w:left="720"/>
      <w:contextualSpacing/>
    </w:pPr>
  </w:style>
  <w:style w:type="table" w:styleId="a4">
    <w:name w:val="Table Grid"/>
    <w:basedOn w:val="a1"/>
    <w:uiPriority w:val="39"/>
    <w:rsid w:val="005C6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F9C"/>
    <w:pPr>
      <w:ind w:left="720"/>
      <w:contextualSpacing/>
    </w:pPr>
  </w:style>
  <w:style w:type="table" w:styleId="a4">
    <w:name w:val="Table Grid"/>
    <w:basedOn w:val="a1"/>
    <w:uiPriority w:val="39"/>
    <w:rsid w:val="005C6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8DB81-8E89-4405-916B-7BDEC0C5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Паневина Галина</dc:creator>
  <cp:keywords/>
  <dc:description/>
  <cp:lastModifiedBy>Паневина Галина</cp:lastModifiedBy>
  <cp:revision>2</cp:revision>
  <dcterms:created xsi:type="dcterms:W3CDTF">2019-09-18T19:52:00Z</dcterms:created>
  <dcterms:modified xsi:type="dcterms:W3CDTF">2019-09-18T19:56:00Z</dcterms:modified>
</cp:coreProperties>
</file>