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D4047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line="240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DD4047">
        <w:rPr>
          <w:rFonts w:ascii="Times New Roman" w:hAnsi="Times New Roman"/>
          <w:b/>
          <w:bCs/>
          <w:sz w:val="28"/>
          <w:szCs w:val="28"/>
          <w:lang w:val="ru-RU"/>
        </w:rPr>
        <w:t>для учащихся 5–6 классов</w:t>
      </w:r>
    </w:p>
    <w:p w:rsidR="00DD4047" w:rsidRPr="00DD4047" w:rsidRDefault="00841A47" w:rsidP="00DD4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2019</w:t>
      </w:r>
      <w:r w:rsidR="00DD4047" w:rsidRPr="00DD4047">
        <w:rPr>
          <w:rFonts w:ascii="Times New Roman" w:hAnsi="Times New Roman"/>
          <w:b/>
          <w:bCs/>
          <w:sz w:val="28"/>
          <w:szCs w:val="28"/>
          <w:lang w:val="ru-RU"/>
        </w:rPr>
        <w:t>–20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bookmarkStart w:id="1" w:name="_GoBack"/>
      <w:bookmarkEnd w:id="1"/>
      <w:r w:rsidR="00DD4047" w:rsidRPr="00DD4047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Школьный этап всероссийской олимпиады школьников для 5–6 классов проводится в один тур (письменный) с использованием единого комплекта заданий.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</w:t>
      </w:r>
      <w:r w:rsidRPr="002A715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2A715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10: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DD4047" w:rsidRDefault="00DD4047" w:rsidP="00524C9B">
      <w:pPr>
        <w:widowControl w:val="0"/>
        <w:overflowPunct w:val="0"/>
        <w:autoSpaceDE w:val="0"/>
        <w:autoSpaceDN w:val="0"/>
        <w:adjustRightInd w:val="0"/>
        <w:spacing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участнику не 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DD4047" w:rsidRPr="00BD4D25" w:rsidRDefault="00DD4047" w:rsidP="00524C9B">
      <w:pPr>
        <w:widowControl w:val="0"/>
        <w:overflowPunct w:val="0"/>
        <w:autoSpaceDE w:val="0"/>
        <w:autoSpaceDN w:val="0"/>
        <w:adjustRightInd w:val="0"/>
        <w:spacing w:line="240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65BA6" w:rsidRDefault="00DD4047" w:rsidP="00DD40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3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(15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Default="00DD4047" w:rsidP="00524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23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Формат и процедура 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олимпиады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проверяет полное понимание звучащего диалогического текста и выполнение пяти тестовых заданий к нему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выбором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ответа).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Вся процедура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записана в файле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3</w:t>
      </w:r>
      <w:r w:rsidRPr="00BD4D25">
        <w:rPr>
          <w:rFonts w:ascii="Times New Roman" w:hAnsi="Times New Roman"/>
          <w:sz w:val="28"/>
          <w:szCs w:val="28"/>
          <w:lang w:val="ru-RU"/>
        </w:rPr>
        <w:t>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на котором уже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предусмотрены паузы и повторное предъявление. Транскрипция звучащ</w:t>
      </w:r>
      <w:r w:rsidR="002C596B">
        <w:rPr>
          <w:rFonts w:ascii="Times New Roman" w:hAnsi="Times New Roman"/>
          <w:sz w:val="28"/>
          <w:szCs w:val="28"/>
          <w:lang w:val="ru-RU"/>
        </w:rPr>
        <w:t>его диалога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прилагается и находится у члена жюри в аудитории, где проводится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Перед первым предъявлением участники должны ознакомиться с заданием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Между первым и вторым предъявлением текста есть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минутная пауза, во время которой участники должны ответить на вопросы задания. После второго предъявления участники должны проверить выполненное ими здание и перенести ответы в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За каждое правильно выполненное задание участник получает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балла.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э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может быть оценено максимально в 10 баллов (5×2 = 10).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по каким-либо техническим причинам было прервано звучание текста, нужно будет устранить неисправность и включить запись сначала.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 чтению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включает в себя чтение текста с полным пониманием и выполнение 10 заданий к нему. Все инструкции по выполнению заданий даны на немецком языке. Тексты заданий можно использовать в качестве черновиков. Однако проверке подлежат только ответы, перенесённые в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 ответов. Сами тексты заданий сдаются вместе с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ланком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 после окончания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>, но не проверяются.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образом, правильно выполненные задания по чтению могут принести максимально 10 баллов.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лексико-грамматическом задании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предлагается заполнить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пропусков в связном тексте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слов для выбора даны в рамочке перед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текстом)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Участники могут вносить ответы в текст задания,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используя его в качестве черновика.  Затем они должны аккуратно перенести свои ответы в 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ланк ответов.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Это задание может быть оценено максимально в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2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Pr="00BD4D25" w:rsidRDefault="00DD4047" w:rsidP="00DD4047">
      <w:pPr>
        <w:widowControl w:val="0"/>
        <w:numPr>
          <w:ilvl w:val="1"/>
          <w:numId w:val="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120" w:right="100" w:firstLine="7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страноведению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 предлагается ответить на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вопросов по истории, культуре, географии </w:t>
      </w:r>
      <w:r w:rsidR="00524C9B">
        <w:rPr>
          <w:rFonts w:ascii="Times New Roman" w:hAnsi="Times New Roman"/>
          <w:sz w:val="28"/>
          <w:szCs w:val="28"/>
          <w:lang w:val="ru-RU"/>
        </w:rPr>
        <w:t>Германии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lang w:val="ru-RU"/>
        </w:rPr>
        <w:t>, э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может быть оценено максимально в 10 баллов. </w:t>
      </w:r>
    </w:p>
    <w:p w:rsidR="00DD4047" w:rsidRPr="00BD4D25" w:rsidRDefault="00DD4047" w:rsidP="00DD4047">
      <w:pPr>
        <w:widowControl w:val="0"/>
        <w:numPr>
          <w:ilvl w:val="1"/>
          <w:numId w:val="1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240" w:lineRule="auto"/>
        <w:ind w:left="120" w:right="100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проверке умений в письменной речи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предлагается написать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электронное письмо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опорой на образец)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объёмом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0–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6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 слов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письму необходимо выполнять также на специальн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ответов. Исправления на листах ответов ошибками не считаются, однако почерк должен быть понятным. Задания выполняются чёрными или синими чернилами (пастой), запрещено использовать красные, зе</w:t>
      </w:r>
      <w:r w:rsidR="00524C9B">
        <w:rPr>
          <w:rFonts w:ascii="Times New Roman" w:hAnsi="Times New Roman"/>
          <w:sz w:val="28"/>
          <w:szCs w:val="28"/>
          <w:lang w:val="ru-RU"/>
        </w:rPr>
        <w:t>лёные чернила, а также карандаш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Участникам раздаются тексты заданий и бумага для черновиков (по необходимости). В тексте задания указано необходимое количество слов и </w:t>
      </w:r>
      <w:r w:rsidRPr="00BD4D25">
        <w:rPr>
          <w:rFonts w:ascii="Times New Roman" w:hAnsi="Times New Roman"/>
          <w:sz w:val="28"/>
          <w:szCs w:val="28"/>
          <w:lang w:val="ru-RU"/>
        </w:rPr>
        <w:lastRenderedPageBreak/>
        <w:t xml:space="preserve">даны инструкции по выполнению задания на немецком языке. После окончания работы черновики сдаются вместе с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ланком ответов, но не проверяются.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письменной речи оценивается экспертами в соответствии с пр</w:t>
      </w:r>
      <w:r w:rsidR="00524C9B">
        <w:rPr>
          <w:rFonts w:ascii="Times New Roman" w:hAnsi="Times New Roman"/>
          <w:sz w:val="28"/>
          <w:szCs w:val="28"/>
          <w:lang w:val="ru-RU"/>
        </w:rPr>
        <w:t>едлагаемыми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критериями.</w:t>
      </w:r>
    </w:p>
    <w:p w:rsidR="00DD4047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14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Критерии оценивания личного (электронного) письма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073"/>
      </w:tblGrid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CE7FDC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8"/>
                <w:sz w:val="24"/>
                <w:szCs w:val="24"/>
                <w:lang w:val="ru-RU"/>
              </w:rPr>
              <w:t>9-10</w:t>
            </w:r>
            <w:r w:rsidR="00DD4047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баллов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правила оформления личного (</w:t>
            </w:r>
            <w:r w:rsidRPr="00DD4047">
              <w:rPr>
                <w:rFonts w:ascii="Times New Roman" w:hAnsi="Times New Roman"/>
                <w:i/>
                <w:iCs/>
                <w:w w:val="95"/>
                <w:sz w:val="24"/>
                <w:szCs w:val="24"/>
                <w:lang w:val="ru-RU"/>
              </w:rPr>
              <w:t>электронного)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письма, в нём</w:t>
            </w:r>
            <w:r w:rsidRPr="00DD4047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отсутствуют место и дата в правом верхнем углу. В письме есть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развёрнутые ответы на все вопросы, практически отсутствуют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ошибки (не более трёх).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7-8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правила оформления личного </w:t>
            </w:r>
            <w:r w:rsidRPr="00DD4047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письма, есть ответы на три вопроса, имеется незначительное количество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(не более пяти-шести лексико-грамматических и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орфографических ошибок).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5-6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Коммуникативная задача в основном решена, даны ответы на</w:t>
            </w:r>
            <w:r w:rsidRPr="00DD4047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два вопроса, есть некоторые нарушения в оформлении личного (электронного) письма.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Имеется значительное количество</w:t>
            </w:r>
            <w:r w:rsidRPr="00DD404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орфографических и лексико-грамматических ошибок (около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десяти), которые НЕ затрудняют понимание текста.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CE7FDC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3-4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балла</w:t>
            </w:r>
            <w:proofErr w:type="spellEnd"/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Коммуникативная задача решена не полностью.  Дан ответ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только на один вопрос. Не соблюдены правила оформления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личного </w:t>
            </w:r>
            <w:r w:rsidRPr="00DD4047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(электронного) 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письма.</w:t>
            </w:r>
            <w:r w:rsidRPr="00DD4047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Имеется большое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орфографических и лексико-грамматических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</w:t>
            </w:r>
            <w:r w:rsidRPr="00DD4047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более десяти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), которые </w:t>
            </w:r>
            <w:r w:rsidRPr="00DD4047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влияют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на понимание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1-2</w:t>
            </w:r>
            <w:r w:rsidR="00DD4047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DD4047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а</w:t>
            </w: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условно решена, есть попытки ответить на вопросы.  Не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соблюдены</w:t>
            </w:r>
            <w:r w:rsidRPr="00DD4047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правила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оформления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личного </w:t>
            </w:r>
            <w:r w:rsidRPr="00DD404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(электронного)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письма.</w:t>
            </w:r>
            <w:r w:rsidRPr="00DD40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Понимание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</w:t>
            </w:r>
            <w:r w:rsidRPr="00DD40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затруднено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наличием очень</w:t>
            </w:r>
            <w:r w:rsidRPr="00DD4047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большого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 xml:space="preserve"> орфографических и лексико-грамматических ошибок.</w:t>
            </w:r>
          </w:p>
        </w:tc>
      </w:tr>
      <w:tr w:rsidR="00DD4047" w:rsidRPr="002C596B" w:rsidTr="00B258B7">
        <w:trPr>
          <w:trHeight w:val="566"/>
        </w:trPr>
        <w:tc>
          <w:tcPr>
            <w:tcW w:w="1276" w:type="dxa"/>
            <w:shd w:val="clear" w:color="auto" w:fill="auto"/>
          </w:tcPr>
          <w:p w:rsidR="00DD4047" w:rsidRPr="00C925AC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</w:t>
            </w:r>
            <w:r w:rsidRPr="00DD4047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 решена, 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объём 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письма </w:t>
            </w:r>
            <w:r w:rsidRPr="00DD4047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составил менее 30 слов или учащийся не понял задания.</w:t>
            </w:r>
          </w:p>
        </w:tc>
      </w:tr>
    </w:tbl>
    <w:p w:rsidR="00DD404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D404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A7157">
        <w:rPr>
          <w:rFonts w:ascii="Times New Roman" w:hAnsi="Times New Roman"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 балла могут быть сняты за: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орфографические ошибки в словах активного </w:t>
      </w:r>
      <w:proofErr w:type="spellStart"/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абуляра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ебрежное оформление рукописи;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недостаточный объем письменного сочинения (менее 50 слов). </w:t>
      </w:r>
    </w:p>
    <w:p w:rsidR="00DD4047" w:rsidRPr="002A715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 балл может быть добавлен за творческий подход к выполнению поставленной задачи.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left="142" w:firstLine="678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Задание </w:t>
      </w:r>
      <w:r w:rsidRPr="00BD4D25">
        <w:rPr>
          <w:rFonts w:ascii="Times New Roman" w:hAnsi="Times New Roman"/>
          <w:i/>
          <w:iCs/>
          <w:w w:val="98"/>
          <w:sz w:val="28"/>
          <w:szCs w:val="28"/>
          <w:u w:val="single"/>
          <w:lang w:val="ru-RU"/>
        </w:rPr>
        <w:t xml:space="preserve">по письменной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речи может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быть оценено </w:t>
      </w:r>
      <w:r w:rsidRPr="00BD4D25">
        <w:rPr>
          <w:rFonts w:ascii="Times New Roman" w:hAnsi="Times New Roman"/>
          <w:i/>
          <w:iCs/>
          <w:w w:val="92"/>
          <w:sz w:val="28"/>
          <w:szCs w:val="28"/>
          <w:u w:val="single"/>
          <w:lang w:val="ru-RU"/>
        </w:rPr>
        <w:t>максимально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аксимальное количество баллов за все задания школьного тура по немецкому языку </w:t>
      </w:r>
      <w:r w:rsidR="002048E7">
        <w:rPr>
          <w:rFonts w:ascii="Times New Roman" w:hAnsi="Times New Roman"/>
          <w:b/>
          <w:bCs/>
          <w:sz w:val="28"/>
          <w:szCs w:val="28"/>
          <w:lang w:val="ru-RU"/>
        </w:rPr>
        <w:t xml:space="preserve">в 5-6 классах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составляет 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 балла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тура</w:t>
      </w:r>
    </w:p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5–6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классов, независимо от класса.           </w:t>
      </w:r>
    </w:p>
    <w:sectPr w:rsidR="00DD4047" w:rsidRPr="00DD40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CE" w:rsidRDefault="00E479CE">
      <w:pPr>
        <w:spacing w:after="0" w:line="240" w:lineRule="auto"/>
      </w:pPr>
      <w:r>
        <w:separator/>
      </w:r>
    </w:p>
  </w:endnote>
  <w:endnote w:type="continuationSeparator" w:id="0">
    <w:p w:rsidR="00E479CE" w:rsidRDefault="00E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47" w:rsidRDefault="00DD40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1A47" w:rsidRPr="00841A47">
      <w:rPr>
        <w:noProof/>
        <w:lang w:val="ru-RU"/>
      </w:rPr>
      <w:t>4</w:t>
    </w:r>
    <w:r>
      <w:fldChar w:fldCharType="end"/>
    </w:r>
  </w:p>
  <w:p w:rsidR="00DD4047" w:rsidRDefault="00DD4047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CE" w:rsidRDefault="00E479CE">
      <w:pPr>
        <w:spacing w:after="0" w:line="240" w:lineRule="auto"/>
      </w:pPr>
      <w:r>
        <w:separator/>
      </w:r>
    </w:p>
  </w:footnote>
  <w:footnote w:type="continuationSeparator" w:id="0">
    <w:p w:rsidR="00E479CE" w:rsidRDefault="00E4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7"/>
    <w:rsid w:val="001C104D"/>
    <w:rsid w:val="001C1908"/>
    <w:rsid w:val="002048E7"/>
    <w:rsid w:val="002C596B"/>
    <w:rsid w:val="00524C9B"/>
    <w:rsid w:val="00841A47"/>
    <w:rsid w:val="00925D73"/>
    <w:rsid w:val="00C705D8"/>
    <w:rsid w:val="00DD4047"/>
    <w:rsid w:val="00E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4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0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04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4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0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04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EFFB-22E1-F24B-822F-A5235747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Настена</cp:lastModifiedBy>
  <cp:revision>2</cp:revision>
  <dcterms:created xsi:type="dcterms:W3CDTF">2019-09-08T04:21:00Z</dcterms:created>
  <dcterms:modified xsi:type="dcterms:W3CDTF">2019-09-08T04:21:00Z</dcterms:modified>
</cp:coreProperties>
</file>