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26" w:rsidRPr="00B41ABB" w:rsidRDefault="00E858C0" w:rsidP="00046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Ключи</w:t>
      </w:r>
      <w:r w:rsidR="00046226">
        <w:rPr>
          <w:rFonts w:ascii="Times New Roman" w:hAnsi="Times New Roman" w:cs="Times New Roman"/>
          <w:b/>
          <w:sz w:val="28"/>
          <w:szCs w:val="28"/>
        </w:rPr>
        <w:t xml:space="preserve"> к заданиям</w:t>
      </w:r>
      <w:r w:rsidR="00046226" w:rsidRPr="00B41ABB">
        <w:rPr>
          <w:rFonts w:ascii="Times New Roman" w:hAnsi="Times New Roman" w:cs="Times New Roman"/>
          <w:b/>
          <w:sz w:val="28"/>
          <w:szCs w:val="28"/>
        </w:rPr>
        <w:t xml:space="preserve"> школьного этапа </w:t>
      </w:r>
      <w:r w:rsidR="0057332D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="00046226" w:rsidRPr="00B41ABB">
        <w:rPr>
          <w:rFonts w:ascii="Times New Roman" w:hAnsi="Times New Roman" w:cs="Times New Roman"/>
          <w:b/>
          <w:sz w:val="28"/>
          <w:szCs w:val="28"/>
        </w:rPr>
        <w:t xml:space="preserve">олимпиады </w:t>
      </w:r>
      <w:r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  <w:r w:rsidR="00046226" w:rsidRPr="00B41ABB">
        <w:rPr>
          <w:rFonts w:ascii="Times New Roman" w:hAnsi="Times New Roman" w:cs="Times New Roman"/>
          <w:b/>
          <w:sz w:val="28"/>
          <w:szCs w:val="28"/>
        </w:rPr>
        <w:t xml:space="preserve">по экологии </w:t>
      </w:r>
    </w:p>
    <w:p w:rsidR="0057332D" w:rsidRPr="00E858C0" w:rsidRDefault="00046226" w:rsidP="00046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8C0">
        <w:rPr>
          <w:rFonts w:ascii="Times New Roman" w:hAnsi="Times New Roman" w:cs="Times New Roman"/>
          <w:b/>
          <w:sz w:val="28"/>
          <w:szCs w:val="28"/>
        </w:rPr>
        <w:t xml:space="preserve">10-11 классы      </w:t>
      </w:r>
    </w:p>
    <w:p w:rsidR="00046226" w:rsidRDefault="00046226" w:rsidP="000462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1AB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F565A">
        <w:rPr>
          <w:rFonts w:ascii="Times New Roman" w:hAnsi="Times New Roman" w:cs="Times New Roman"/>
          <w:sz w:val="28"/>
          <w:szCs w:val="28"/>
        </w:rPr>
        <w:t xml:space="preserve"> </w:t>
      </w:r>
      <w:r w:rsidRPr="00B41ABB">
        <w:rPr>
          <w:rFonts w:ascii="Times New Roman" w:hAnsi="Times New Roman" w:cs="Times New Roman"/>
          <w:sz w:val="28"/>
          <w:szCs w:val="28"/>
        </w:rPr>
        <w:t>-</w:t>
      </w:r>
      <w:r w:rsidR="009F565A">
        <w:rPr>
          <w:rFonts w:ascii="Times New Roman" w:hAnsi="Times New Roman" w:cs="Times New Roman"/>
          <w:sz w:val="28"/>
          <w:szCs w:val="28"/>
        </w:rPr>
        <w:t xml:space="preserve"> </w:t>
      </w:r>
      <w:r w:rsidRPr="00B41AB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41AB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F565A" w:rsidRPr="009F565A" w:rsidRDefault="009F565A" w:rsidP="00046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65A">
        <w:rPr>
          <w:rFonts w:ascii="Times New Roman" w:hAnsi="Times New Roman" w:cs="Times New Roman"/>
          <w:b/>
          <w:sz w:val="28"/>
          <w:szCs w:val="28"/>
        </w:rPr>
        <w:t>Максимальное коли</w:t>
      </w:r>
      <w:r w:rsidR="00CD0E14">
        <w:rPr>
          <w:rFonts w:ascii="Times New Roman" w:hAnsi="Times New Roman" w:cs="Times New Roman"/>
          <w:b/>
          <w:sz w:val="28"/>
          <w:szCs w:val="28"/>
        </w:rPr>
        <w:t>ч</w:t>
      </w:r>
      <w:r w:rsidR="00046C09">
        <w:rPr>
          <w:rFonts w:ascii="Times New Roman" w:hAnsi="Times New Roman" w:cs="Times New Roman"/>
          <w:b/>
          <w:sz w:val="28"/>
          <w:szCs w:val="28"/>
        </w:rPr>
        <w:t>ество баллов за все задания – 34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046C09">
        <w:rPr>
          <w:rFonts w:ascii="Times New Roman" w:hAnsi="Times New Roman" w:cs="Times New Roman"/>
          <w:b/>
          <w:sz w:val="28"/>
          <w:szCs w:val="28"/>
        </w:rPr>
        <w:t>а</w:t>
      </w:r>
      <w:r w:rsidRPr="009F565A">
        <w:rPr>
          <w:rFonts w:ascii="Times New Roman" w:hAnsi="Times New Roman" w:cs="Times New Roman"/>
          <w:b/>
          <w:sz w:val="28"/>
          <w:szCs w:val="28"/>
        </w:rPr>
        <w:t>.</w:t>
      </w:r>
    </w:p>
    <w:p w:rsidR="00E858C0" w:rsidRDefault="00E858C0" w:rsidP="00046226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226" w:rsidRDefault="00046226" w:rsidP="00046226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ABB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07C">
        <w:rPr>
          <w:rFonts w:ascii="Times New Roman" w:hAnsi="Times New Roman" w:cs="Times New Roman"/>
          <w:b/>
          <w:sz w:val="28"/>
          <w:szCs w:val="28"/>
        </w:rPr>
        <w:t xml:space="preserve">Выберите </w:t>
      </w:r>
      <w:r>
        <w:rPr>
          <w:rFonts w:ascii="Times New Roman" w:hAnsi="Times New Roman" w:cs="Times New Roman"/>
          <w:b/>
          <w:sz w:val="28"/>
          <w:szCs w:val="28"/>
        </w:rPr>
        <w:t xml:space="preserve">один </w:t>
      </w:r>
      <w:r w:rsidRPr="0054107C">
        <w:rPr>
          <w:rFonts w:ascii="Times New Roman" w:hAnsi="Times New Roman" w:cs="Times New Roman"/>
          <w:b/>
          <w:sz w:val="28"/>
          <w:szCs w:val="28"/>
        </w:rPr>
        <w:t>верны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5410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ответ</w:t>
      </w:r>
      <w:r w:rsidRPr="0054107C">
        <w:rPr>
          <w:rFonts w:ascii="Times New Roman" w:hAnsi="Times New Roman" w:cs="Times New Roman"/>
          <w:b/>
          <w:sz w:val="28"/>
          <w:szCs w:val="28"/>
        </w:rPr>
        <w:t xml:space="preserve"> (правильный ответ – 1 балл</w:t>
      </w:r>
      <w:r>
        <w:rPr>
          <w:rFonts w:ascii="Times New Roman" w:hAnsi="Times New Roman" w:cs="Times New Roman"/>
          <w:b/>
          <w:sz w:val="28"/>
          <w:szCs w:val="28"/>
        </w:rPr>
        <w:t>). Мак</w:t>
      </w:r>
      <w:r w:rsidR="00046C09">
        <w:rPr>
          <w:rFonts w:ascii="Times New Roman" w:hAnsi="Times New Roman" w:cs="Times New Roman"/>
          <w:b/>
          <w:sz w:val="28"/>
          <w:szCs w:val="28"/>
        </w:rPr>
        <w:t>симальное количество баллов – 8.</w:t>
      </w:r>
    </w:p>
    <w:p w:rsidR="00046226" w:rsidRPr="00046226" w:rsidRDefault="00046226" w:rsidP="0004622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46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B72A3E">
        <w:rPr>
          <w:rFonts w:ascii="Times New Roman" w:hAnsi="Times New Roman" w:cs="Times New Roman"/>
          <w:sz w:val="28"/>
          <w:szCs w:val="28"/>
        </w:rPr>
        <w:t>А</w:t>
      </w:r>
    </w:p>
    <w:p w:rsidR="00046226" w:rsidRPr="00046226" w:rsidRDefault="00046226" w:rsidP="0004622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46226">
        <w:rPr>
          <w:rFonts w:ascii="Times New Roman" w:hAnsi="Times New Roman" w:cs="Times New Roman"/>
          <w:sz w:val="28"/>
          <w:szCs w:val="28"/>
        </w:rPr>
        <w:t xml:space="preserve">2. </w:t>
      </w:r>
      <w:r w:rsidR="0057332D">
        <w:rPr>
          <w:rFonts w:ascii="Times New Roman" w:hAnsi="Times New Roman" w:cs="Times New Roman"/>
          <w:sz w:val="28"/>
          <w:szCs w:val="28"/>
        </w:rPr>
        <w:t>А</w:t>
      </w:r>
    </w:p>
    <w:p w:rsidR="00046226" w:rsidRPr="00046226" w:rsidRDefault="00046226" w:rsidP="0004622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226">
        <w:rPr>
          <w:rFonts w:ascii="Times New Roman" w:hAnsi="Times New Roman" w:cs="Times New Roman"/>
          <w:bCs/>
          <w:color w:val="000000"/>
          <w:sz w:val="28"/>
          <w:szCs w:val="28"/>
        </w:rPr>
        <w:t>3. А</w:t>
      </w:r>
    </w:p>
    <w:p w:rsidR="00046226" w:rsidRPr="00046226" w:rsidRDefault="00046226" w:rsidP="00046226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6226">
        <w:rPr>
          <w:rFonts w:ascii="Times New Roman" w:hAnsi="Times New Roman" w:cs="Times New Roman"/>
          <w:bCs/>
          <w:color w:val="000000"/>
          <w:sz w:val="28"/>
          <w:szCs w:val="28"/>
        </w:rPr>
        <w:t>4. Г</w:t>
      </w:r>
    </w:p>
    <w:p w:rsidR="00046226" w:rsidRPr="00046226" w:rsidRDefault="00046226" w:rsidP="00046226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0462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</w:t>
      </w:r>
      <w:r w:rsidR="0057332D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</w:p>
    <w:p w:rsidR="00046226" w:rsidRPr="00046226" w:rsidRDefault="00046226" w:rsidP="00046226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046226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046226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</w:p>
    <w:p w:rsidR="00046226" w:rsidRPr="00046226" w:rsidRDefault="00046226" w:rsidP="00046226">
      <w:pPr>
        <w:autoSpaceDE w:val="0"/>
        <w:autoSpaceDN w:val="0"/>
        <w:adjustRightInd w:val="0"/>
        <w:spacing w:after="0"/>
        <w:ind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046226">
        <w:rPr>
          <w:rFonts w:ascii="Times New Roman" w:hAnsi="Times New Roman" w:cs="Times New Roman"/>
          <w:sz w:val="28"/>
          <w:szCs w:val="28"/>
        </w:rPr>
        <w:t xml:space="preserve">7. </w:t>
      </w:r>
      <w:r w:rsidR="00046C09"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046226" w:rsidRPr="00046C09" w:rsidRDefault="00046226" w:rsidP="00046C09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046226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046C09"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046226" w:rsidRDefault="00046226" w:rsidP="00046226">
      <w:pPr>
        <w:spacing w:after="0"/>
        <w:ind w:left="-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Liberation Serif;Times New Roma" w:hAnsi="Times New Roman" w:cs="Times New Roman"/>
          <w:b/>
          <w:bCs/>
          <w:sz w:val="28"/>
          <w:szCs w:val="28"/>
          <w:lang w:eastAsia="ru-RU"/>
        </w:rPr>
        <w:t>Задание 2. Задания</w:t>
      </w:r>
      <w:r w:rsidRPr="00273F49">
        <w:rPr>
          <w:rFonts w:ascii="Times New Roman" w:eastAsia="Liberation Serif;Times New Roma" w:hAnsi="Times New Roman" w:cs="Times New Roman"/>
          <w:b/>
          <w:bCs/>
          <w:sz w:val="28"/>
          <w:szCs w:val="28"/>
          <w:lang w:eastAsia="ru-RU"/>
        </w:rPr>
        <w:t xml:space="preserve"> с обоснованием правильного ответа. </w:t>
      </w:r>
      <w:r w:rsidRPr="00273F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Подтвердите (да) или опровергните (нет) утверждение и аргументируйте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правильный </w:t>
      </w:r>
      <w:r w:rsidRPr="00273F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ответ. </w:t>
      </w:r>
      <w:r w:rsidR="009F565A" w:rsidRPr="009F565A">
        <w:rPr>
          <w:rFonts w:ascii="Times New Roman" w:hAnsi="Times New Roman" w:cs="Times New Roman"/>
          <w:b/>
          <w:sz w:val="28"/>
          <w:szCs w:val="28"/>
        </w:rPr>
        <w:t xml:space="preserve">Правильный </w:t>
      </w:r>
      <w:r w:rsidR="009F565A">
        <w:rPr>
          <w:rFonts w:ascii="Times New Roman" w:hAnsi="Times New Roman" w:cs="Times New Roman"/>
          <w:b/>
          <w:sz w:val="28"/>
          <w:szCs w:val="28"/>
        </w:rPr>
        <w:t xml:space="preserve">выбор </w:t>
      </w:r>
      <w:r w:rsidR="009F565A" w:rsidRPr="009F565A">
        <w:rPr>
          <w:rFonts w:ascii="Times New Roman" w:hAnsi="Times New Roman" w:cs="Times New Roman"/>
          <w:b/>
          <w:sz w:val="28"/>
          <w:szCs w:val="28"/>
        </w:rPr>
        <w:t>ответ</w:t>
      </w:r>
      <w:r w:rsidR="009F565A">
        <w:rPr>
          <w:rFonts w:ascii="Times New Roman" w:hAnsi="Times New Roman" w:cs="Times New Roman"/>
          <w:b/>
          <w:sz w:val="28"/>
          <w:szCs w:val="28"/>
        </w:rPr>
        <w:t>а</w:t>
      </w:r>
      <w:r w:rsidR="009F565A" w:rsidRPr="009F565A">
        <w:rPr>
          <w:rFonts w:ascii="Times New Roman" w:hAnsi="Times New Roman" w:cs="Times New Roman"/>
          <w:b/>
          <w:sz w:val="28"/>
          <w:szCs w:val="28"/>
        </w:rPr>
        <w:t xml:space="preserve"> – 1 балл, обоснование ответа – 1 балл, максимально</w:t>
      </w:r>
      <w:r w:rsidR="009F565A">
        <w:rPr>
          <w:rFonts w:ascii="Times New Roman" w:hAnsi="Times New Roman" w:cs="Times New Roman"/>
          <w:b/>
          <w:sz w:val="28"/>
          <w:szCs w:val="28"/>
        </w:rPr>
        <w:t>е количество</w:t>
      </w:r>
      <w:r w:rsidR="009F565A" w:rsidRPr="009F565A">
        <w:rPr>
          <w:rFonts w:ascii="Times New Roman" w:hAnsi="Times New Roman" w:cs="Times New Roman"/>
          <w:b/>
          <w:sz w:val="28"/>
          <w:szCs w:val="28"/>
        </w:rPr>
        <w:t xml:space="preserve"> – 2 балла.</w:t>
      </w:r>
      <w:r w:rsidR="009F565A">
        <w:rPr>
          <w:rFonts w:ascii="Times New Roman" w:hAnsi="Times New Roman" w:cs="Times New Roman"/>
          <w:b/>
          <w:sz w:val="28"/>
          <w:szCs w:val="28"/>
        </w:rPr>
        <w:t xml:space="preserve"> Общее максимальное количество – 10 баллов.</w:t>
      </w:r>
    </w:p>
    <w:p w:rsidR="00046226" w:rsidRPr="00046226" w:rsidRDefault="00046226" w:rsidP="009F565A">
      <w:pPr>
        <w:pStyle w:val="a3"/>
        <w:numPr>
          <w:ilvl w:val="0"/>
          <w:numId w:val="2"/>
        </w:numPr>
        <w:spacing w:line="276" w:lineRule="auto"/>
        <w:jc w:val="both"/>
        <w:rPr>
          <w:b/>
        </w:rPr>
      </w:pPr>
      <w:r w:rsidRPr="00046226">
        <w:rPr>
          <w:b/>
          <w:sz w:val="28"/>
          <w:szCs w:val="28"/>
        </w:rPr>
        <w:t>Зелёные растения используют лишь 1-2% энергии солнечного излучения, достигающего поверхности Земли.</w:t>
      </w:r>
      <w:r w:rsidRPr="00046226">
        <w:rPr>
          <w:b/>
        </w:rPr>
        <w:t xml:space="preserve"> </w:t>
      </w:r>
    </w:p>
    <w:p w:rsidR="00046226" w:rsidRPr="00046226" w:rsidRDefault="00046226" w:rsidP="009F565A">
      <w:pPr>
        <w:pStyle w:val="a3"/>
        <w:spacing w:line="276" w:lineRule="auto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046226">
        <w:rPr>
          <w:sz w:val="28"/>
          <w:szCs w:val="28"/>
        </w:rPr>
        <w:t>Да</w:t>
      </w:r>
      <w:r w:rsidR="00631502">
        <w:rPr>
          <w:sz w:val="28"/>
          <w:szCs w:val="28"/>
        </w:rPr>
        <w:t xml:space="preserve"> (1 б)</w:t>
      </w:r>
      <w:r w:rsidRPr="00046226">
        <w:rPr>
          <w:sz w:val="28"/>
          <w:szCs w:val="28"/>
        </w:rPr>
        <w:t xml:space="preserve">. Соотношение солнечной радиации, попадающей за определённое время на определённую площадь листа, к запасённой энергии в виде органического вещества называют эффективностью фотосинтеза. У растений умеренных зон она составляет 0.5-1.3%, </w:t>
      </w:r>
      <w:proofErr w:type="gramStart"/>
      <w:r w:rsidRPr="00046226">
        <w:rPr>
          <w:sz w:val="28"/>
          <w:szCs w:val="28"/>
        </w:rPr>
        <w:t>у</w:t>
      </w:r>
      <w:proofErr w:type="gramEnd"/>
      <w:r w:rsidRPr="00046226">
        <w:rPr>
          <w:sz w:val="28"/>
          <w:szCs w:val="28"/>
        </w:rPr>
        <w:t xml:space="preserve"> тропических 0.5-2.5%.</w:t>
      </w:r>
    </w:p>
    <w:p w:rsidR="00046226" w:rsidRPr="00046226" w:rsidRDefault="00046226" w:rsidP="009F565A">
      <w:pPr>
        <w:pStyle w:val="a3"/>
        <w:numPr>
          <w:ilvl w:val="0"/>
          <w:numId w:val="2"/>
        </w:numPr>
        <w:spacing w:line="276" w:lineRule="auto"/>
        <w:jc w:val="both"/>
        <w:rPr>
          <w:b/>
        </w:rPr>
      </w:pPr>
      <w:r w:rsidRPr="00046226">
        <w:rPr>
          <w:b/>
          <w:sz w:val="28"/>
          <w:szCs w:val="28"/>
        </w:rPr>
        <w:t>Урбоэкосистемы являются гетеротрофными системами.</w:t>
      </w:r>
      <w:r w:rsidRPr="00046226">
        <w:rPr>
          <w:b/>
        </w:rPr>
        <w:t xml:space="preserve"> </w:t>
      </w:r>
    </w:p>
    <w:p w:rsidR="00046226" w:rsidRPr="00046226" w:rsidRDefault="00046226" w:rsidP="009F565A">
      <w:pPr>
        <w:pStyle w:val="a3"/>
        <w:spacing w:line="276" w:lineRule="auto"/>
        <w:ind w:left="-207"/>
        <w:jc w:val="both"/>
        <w:rPr>
          <w:sz w:val="28"/>
          <w:szCs w:val="28"/>
        </w:rPr>
      </w:pPr>
      <w:r w:rsidRPr="00046226">
        <w:rPr>
          <w:sz w:val="28"/>
          <w:szCs w:val="28"/>
        </w:rPr>
        <w:t xml:space="preserve">ОТВЕТ: </w:t>
      </w:r>
      <w:r w:rsidR="009F565A" w:rsidRPr="009F565A">
        <w:rPr>
          <w:sz w:val="28"/>
          <w:szCs w:val="28"/>
        </w:rPr>
        <w:t xml:space="preserve">Да. Органика для питания организмов (продукты питания) производится за пределами </w:t>
      </w:r>
      <w:proofErr w:type="spellStart"/>
      <w:r w:rsidR="009F565A" w:rsidRPr="009F565A">
        <w:rPr>
          <w:sz w:val="28"/>
          <w:szCs w:val="28"/>
        </w:rPr>
        <w:t>урбоэкосистем</w:t>
      </w:r>
      <w:proofErr w:type="spellEnd"/>
      <w:r w:rsidR="009F565A" w:rsidRPr="009F565A">
        <w:rPr>
          <w:sz w:val="28"/>
          <w:szCs w:val="28"/>
        </w:rPr>
        <w:t xml:space="preserve"> (в </w:t>
      </w:r>
      <w:proofErr w:type="spellStart"/>
      <w:r w:rsidR="009F565A" w:rsidRPr="009F565A">
        <w:rPr>
          <w:sz w:val="28"/>
          <w:szCs w:val="28"/>
        </w:rPr>
        <w:t>агроэкосистемах</w:t>
      </w:r>
      <w:proofErr w:type="spellEnd"/>
      <w:r w:rsidR="009F565A" w:rsidRPr="009F565A">
        <w:rPr>
          <w:sz w:val="28"/>
          <w:szCs w:val="28"/>
        </w:rPr>
        <w:t>) и поступают извне. Так как в урбоэкосистемах практически отсутствует автотрофный компонент (площади зеленых насаждений незначительны), их можно считать гетеротрофными системами.</w:t>
      </w:r>
    </w:p>
    <w:p w:rsidR="009F565A" w:rsidRPr="009F565A" w:rsidRDefault="00046226" w:rsidP="009F565A">
      <w:pPr>
        <w:pStyle w:val="a3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9F565A">
        <w:rPr>
          <w:b/>
          <w:sz w:val="28"/>
          <w:szCs w:val="28"/>
        </w:rPr>
        <w:t xml:space="preserve">В отличие от энергии вещество в биогеоценозе может использоваться повторно. </w:t>
      </w:r>
    </w:p>
    <w:p w:rsidR="009F565A" w:rsidRDefault="009F565A" w:rsidP="009F565A">
      <w:pPr>
        <w:pStyle w:val="a3"/>
        <w:spacing w:line="276" w:lineRule="auto"/>
        <w:ind w:left="-207"/>
        <w:jc w:val="both"/>
        <w:rPr>
          <w:sz w:val="28"/>
          <w:szCs w:val="28"/>
        </w:rPr>
      </w:pPr>
      <w:r w:rsidRPr="009F565A">
        <w:rPr>
          <w:sz w:val="28"/>
          <w:szCs w:val="28"/>
        </w:rPr>
        <w:t xml:space="preserve">ОТВЕТ: Да. Энергия, поступающая от Солнца и участвующая в биологических </w:t>
      </w:r>
      <w:proofErr w:type="gramStart"/>
      <w:r w:rsidRPr="009F565A">
        <w:rPr>
          <w:sz w:val="28"/>
          <w:szCs w:val="28"/>
        </w:rPr>
        <w:t>процессах</w:t>
      </w:r>
      <w:proofErr w:type="gramEnd"/>
      <w:r w:rsidRPr="009F565A">
        <w:rPr>
          <w:sz w:val="28"/>
          <w:szCs w:val="28"/>
        </w:rPr>
        <w:t xml:space="preserve"> в конце концов рассеивается в виде тепла. В отличие от энергии, вещество участвует в круговоротах и может быть использовано в биогеоценозе многократно.</w:t>
      </w:r>
    </w:p>
    <w:p w:rsidR="009F565A" w:rsidRDefault="00046226" w:rsidP="009F565A">
      <w:pPr>
        <w:pStyle w:val="a3"/>
        <w:numPr>
          <w:ilvl w:val="0"/>
          <w:numId w:val="2"/>
        </w:numPr>
        <w:spacing w:line="276" w:lineRule="auto"/>
        <w:jc w:val="both"/>
        <w:rPr>
          <w:b/>
        </w:rPr>
      </w:pPr>
      <w:r w:rsidRPr="009F565A">
        <w:rPr>
          <w:b/>
          <w:sz w:val="28"/>
          <w:szCs w:val="28"/>
        </w:rPr>
        <w:t xml:space="preserve">Ксенобиотики – это микроорганизмы, </w:t>
      </w:r>
      <w:r w:rsidR="00CD0E14">
        <w:rPr>
          <w:b/>
          <w:sz w:val="28"/>
          <w:szCs w:val="28"/>
        </w:rPr>
        <w:t>очищающие водоем.</w:t>
      </w:r>
    </w:p>
    <w:p w:rsidR="009F565A" w:rsidRPr="009F565A" w:rsidRDefault="009F565A" w:rsidP="009F565A">
      <w:pPr>
        <w:pStyle w:val="a3"/>
        <w:spacing w:line="276" w:lineRule="auto"/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ОТВЕТ: </w:t>
      </w:r>
      <w:r w:rsidRPr="009F565A">
        <w:rPr>
          <w:sz w:val="28"/>
          <w:szCs w:val="28"/>
        </w:rPr>
        <w:t>Нет. Ксенобиотики – это химические соединения антропогенного происхождения, чужеродные по отношению к живым организмам, не встречающиеся в естественных природных комплексах.</w:t>
      </w:r>
    </w:p>
    <w:p w:rsidR="00046226" w:rsidRPr="009F565A" w:rsidRDefault="00046226" w:rsidP="009F565A">
      <w:pPr>
        <w:pStyle w:val="a3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9F565A">
        <w:rPr>
          <w:b/>
          <w:sz w:val="28"/>
          <w:szCs w:val="28"/>
        </w:rPr>
        <w:t xml:space="preserve">Внутривидовая конкуренция приводит к </w:t>
      </w:r>
      <w:r w:rsidR="00CD0E14">
        <w:rPr>
          <w:b/>
          <w:sz w:val="28"/>
          <w:szCs w:val="28"/>
        </w:rPr>
        <w:t xml:space="preserve">изменению </w:t>
      </w:r>
      <w:r w:rsidRPr="009F565A">
        <w:rPr>
          <w:b/>
          <w:sz w:val="28"/>
          <w:szCs w:val="28"/>
        </w:rPr>
        <w:t xml:space="preserve"> экологической ниши.</w:t>
      </w:r>
    </w:p>
    <w:p w:rsidR="009F565A" w:rsidRPr="009F565A" w:rsidRDefault="009F565A" w:rsidP="009F565A">
      <w:pPr>
        <w:pStyle w:val="a3"/>
        <w:spacing w:line="276" w:lineRule="auto"/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9F565A">
        <w:rPr>
          <w:sz w:val="28"/>
          <w:szCs w:val="28"/>
        </w:rPr>
        <w:t xml:space="preserve">Нет. Усиление внутривидовой конкуренции приводит к вытеснению некоторых особей к "крайним", отличным от оптимальных значений фактора, тем самым расширяя экологическую нишу. К </w:t>
      </w:r>
      <w:r w:rsidR="00CD0E14">
        <w:rPr>
          <w:sz w:val="28"/>
          <w:szCs w:val="28"/>
        </w:rPr>
        <w:t>изменению</w:t>
      </w:r>
      <w:r w:rsidRPr="009F565A">
        <w:rPr>
          <w:sz w:val="28"/>
          <w:szCs w:val="28"/>
        </w:rPr>
        <w:t xml:space="preserve"> ниши приводит межвидовая конкуренция путем усиления специализации.</w:t>
      </w:r>
    </w:p>
    <w:p w:rsidR="00CD0E14" w:rsidRPr="00046C09" w:rsidRDefault="00046226" w:rsidP="00046C0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</w:t>
      </w:r>
      <w:r w:rsidRPr="00F61D17">
        <w:rPr>
          <w:rFonts w:ascii="Times New Roman" w:hAnsi="Times New Roman"/>
          <w:b/>
          <w:sz w:val="28"/>
          <w:szCs w:val="28"/>
        </w:rPr>
        <w:t xml:space="preserve">. </w:t>
      </w:r>
    </w:p>
    <w:p w:rsidR="00CD0E14" w:rsidRPr="009D2FCC" w:rsidRDefault="00B72A3E" w:rsidP="00CD0E14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46C09">
        <w:rPr>
          <w:rFonts w:ascii="Times New Roman" w:eastAsia="Liberation Serif;Times New Roma" w:hAnsi="Times New Roman" w:cs="Times New Roman"/>
          <w:b/>
          <w:bCs/>
          <w:sz w:val="28"/>
          <w:szCs w:val="28"/>
          <w:lang w:eastAsia="ru-RU"/>
        </w:rPr>
        <w:t>Задание</w:t>
      </w:r>
      <w:r w:rsidR="00046C09" w:rsidRPr="00273F49">
        <w:rPr>
          <w:rFonts w:ascii="Times New Roman" w:eastAsia="Liberation Serif;Times New Roma" w:hAnsi="Times New Roman" w:cs="Times New Roman"/>
          <w:b/>
          <w:bCs/>
          <w:sz w:val="28"/>
          <w:szCs w:val="28"/>
          <w:lang w:eastAsia="ru-RU"/>
        </w:rPr>
        <w:t xml:space="preserve"> с обоснованием правильного ответа.</w:t>
      </w:r>
      <w:r w:rsidR="00046C09">
        <w:rPr>
          <w:rFonts w:ascii="Times New Roman" w:eastAsia="Liberation Serif;Times New Rom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46C09" w:rsidRPr="009D2FCC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за ответ -</w:t>
      </w:r>
      <w:r w:rsidR="00046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C09" w:rsidRPr="009D2FCC">
        <w:rPr>
          <w:rFonts w:ascii="Times New Roman" w:hAnsi="Times New Roman" w:cs="Times New Roman"/>
          <w:b/>
          <w:sz w:val="28"/>
          <w:szCs w:val="28"/>
        </w:rPr>
        <w:t>3 балла.</w:t>
      </w:r>
      <w:r w:rsidR="00046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C09" w:rsidRPr="009D2FCC">
        <w:rPr>
          <w:rFonts w:ascii="Times New Roman" w:hAnsi="Times New Roman"/>
          <w:b/>
          <w:sz w:val="28"/>
          <w:szCs w:val="28"/>
        </w:rPr>
        <w:t>Укажите правильный вариант ответа и обоснуйте его выбор, приведя 2 аргумента с примерами</w:t>
      </w:r>
      <w:r w:rsidR="00046C09">
        <w:rPr>
          <w:rFonts w:ascii="Times New Roman" w:hAnsi="Times New Roman"/>
          <w:b/>
          <w:sz w:val="28"/>
          <w:szCs w:val="28"/>
        </w:rPr>
        <w:t xml:space="preserve">. </w:t>
      </w:r>
      <w:r w:rsidR="00046C09" w:rsidRPr="009D2F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0E14" w:rsidRPr="009D2FCC">
        <w:rPr>
          <w:rFonts w:ascii="Times New Roman" w:hAnsi="Times New Roman" w:cs="Times New Roman"/>
          <w:color w:val="000000"/>
          <w:sz w:val="28"/>
          <w:szCs w:val="28"/>
        </w:rPr>
        <w:t xml:space="preserve">25 сентября 2015 года государства - члены ООН приняли Повестку дня в области устойчивого развития до 2030 года. Она включает 17 целей. В цели №7 говорится об использовании недорогих и чистых источников энергии. Полный переход на альтернативные источники энергии в ДВФО: </w:t>
      </w:r>
    </w:p>
    <w:p w:rsidR="00CD0E14" w:rsidRPr="009D2FCC" w:rsidRDefault="00CD0E14" w:rsidP="00CD0E14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FCC">
        <w:rPr>
          <w:rFonts w:ascii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2FCC">
        <w:rPr>
          <w:rFonts w:ascii="Times New Roman" w:hAnsi="Times New Roman" w:cs="Times New Roman"/>
          <w:color w:val="000000"/>
          <w:sz w:val="28"/>
          <w:szCs w:val="28"/>
        </w:rPr>
        <w:t xml:space="preserve">возможен; </w:t>
      </w:r>
    </w:p>
    <w:p w:rsidR="00CD0E14" w:rsidRPr="009D2FCC" w:rsidRDefault="00CD0E14" w:rsidP="00CD0E14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FCC">
        <w:rPr>
          <w:rFonts w:ascii="Times New Roman" w:hAnsi="Times New Roman" w:cs="Times New Roman"/>
          <w:color w:val="000000"/>
          <w:sz w:val="28"/>
          <w:szCs w:val="28"/>
        </w:rPr>
        <w:t xml:space="preserve">б) не возможен; </w:t>
      </w:r>
    </w:p>
    <w:p w:rsidR="00CD0E14" w:rsidRPr="00772433" w:rsidRDefault="00CD0E14" w:rsidP="00CD0E14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FCC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gramStart"/>
      <w:r w:rsidRPr="009D2FCC">
        <w:rPr>
          <w:rFonts w:ascii="Times New Roman" w:hAnsi="Times New Roman" w:cs="Times New Roman"/>
          <w:color w:val="000000"/>
          <w:sz w:val="28"/>
          <w:szCs w:val="28"/>
        </w:rPr>
        <w:t>возможен</w:t>
      </w:r>
      <w:proofErr w:type="gramEnd"/>
      <w:r w:rsidRPr="009D2FCC">
        <w:rPr>
          <w:rFonts w:ascii="Times New Roman" w:hAnsi="Times New Roman" w:cs="Times New Roman"/>
          <w:color w:val="000000"/>
          <w:sz w:val="28"/>
          <w:szCs w:val="28"/>
        </w:rPr>
        <w:t xml:space="preserve"> на отдельных территориях региона. </w:t>
      </w:r>
    </w:p>
    <w:p w:rsidR="000A044F" w:rsidRDefault="00CD0E14" w:rsidP="00CD0E1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="000A044F" w:rsidRPr="000A044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E14" w:rsidRDefault="00CD0E14" w:rsidP="00CD0E14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Полный переход </w:t>
      </w:r>
      <w:r w:rsidRPr="009D2FCC">
        <w:rPr>
          <w:rFonts w:ascii="Times New Roman" w:hAnsi="Times New Roman" w:cs="Times New Roman"/>
          <w:color w:val="000000"/>
          <w:sz w:val="28"/>
          <w:szCs w:val="28"/>
        </w:rPr>
        <w:t>на альтернативные источники энергии в ДВФО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2FCC">
        <w:rPr>
          <w:rFonts w:ascii="Times New Roman" w:hAnsi="Times New Roman" w:cs="Times New Roman"/>
          <w:color w:val="000000"/>
          <w:sz w:val="28"/>
          <w:szCs w:val="28"/>
        </w:rPr>
        <w:t>возможен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отдельных территориях региона благодаря наличию природных условий территории. Примеры: Использование ветровиков на прибрежной территории Приморья; энергия приливов и отливов Охотского моря; солнечная энергия центральных районов ДВФО; термальные источники Камчатки. </w:t>
      </w:r>
    </w:p>
    <w:p w:rsidR="00CD0E14" w:rsidRPr="00CD0E14" w:rsidRDefault="00CD0E14" w:rsidP="00CD0E14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Использование </w:t>
      </w:r>
      <w:r w:rsidRPr="009D2FCC">
        <w:rPr>
          <w:rFonts w:ascii="Times New Roman" w:hAnsi="Times New Roman" w:cs="Times New Roman"/>
          <w:color w:val="000000"/>
          <w:sz w:val="28"/>
          <w:szCs w:val="28"/>
        </w:rPr>
        <w:t>альтернативны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D2FCC">
        <w:rPr>
          <w:rFonts w:ascii="Times New Roman" w:hAnsi="Times New Roman" w:cs="Times New Roman"/>
          <w:color w:val="000000"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D2FCC">
        <w:rPr>
          <w:rFonts w:ascii="Times New Roman" w:hAnsi="Times New Roman" w:cs="Times New Roman"/>
          <w:color w:val="000000"/>
          <w:sz w:val="28"/>
          <w:szCs w:val="28"/>
        </w:rPr>
        <w:t xml:space="preserve"> энергии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рентабельно: нет затрат на перевозку сырья, на дорогостоящую постройку сооружений и утилизацию отходов.</w:t>
      </w:r>
    </w:p>
    <w:p w:rsidR="00046C09" w:rsidRPr="00046C09" w:rsidRDefault="00344F49" w:rsidP="00046C09">
      <w:pPr>
        <w:autoSpaceDE w:val="0"/>
        <w:autoSpaceDN w:val="0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462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6C09">
        <w:rPr>
          <w:rFonts w:ascii="Times New Roman" w:hAnsi="Times New Roman" w:cs="Times New Roman"/>
          <w:b/>
          <w:sz w:val="28"/>
          <w:szCs w:val="28"/>
        </w:rPr>
        <w:t xml:space="preserve">Решите экологическую задачу и ответьте на поставленные вопросы. </w:t>
      </w:r>
      <w:r w:rsidR="00046C09" w:rsidRPr="00254C69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за ответ - 3 балла.</w:t>
      </w:r>
      <w:r w:rsidR="00046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C09" w:rsidRPr="00254C69">
        <w:rPr>
          <w:rFonts w:ascii="Times New Roman" w:hAnsi="Times New Roman" w:cs="Times New Roman"/>
          <w:sz w:val="28"/>
          <w:szCs w:val="28"/>
        </w:rPr>
        <w:t xml:space="preserve">В сливных трубах тепловых электростанций, находящихся на побережье  тихоокеанских морских бухт, может обитать двустворчатый моллюск </w:t>
      </w:r>
      <w:proofErr w:type="spellStart"/>
      <w:r w:rsidR="00046C09" w:rsidRPr="00254C69">
        <w:rPr>
          <w:rFonts w:ascii="Times New Roman" w:hAnsi="Times New Roman" w:cs="Times New Roman"/>
          <w:i/>
          <w:sz w:val="28"/>
          <w:szCs w:val="28"/>
          <w:lang w:val="en-US"/>
        </w:rPr>
        <w:t>Mytilus</w:t>
      </w:r>
      <w:proofErr w:type="spellEnd"/>
      <w:r w:rsidR="00046C09" w:rsidRPr="00254C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46C09" w:rsidRPr="00254C69">
        <w:rPr>
          <w:rFonts w:ascii="Times New Roman" w:hAnsi="Times New Roman" w:cs="Times New Roman"/>
          <w:i/>
          <w:sz w:val="28"/>
          <w:szCs w:val="28"/>
          <w:lang w:val="en-US"/>
        </w:rPr>
        <w:t>trossulus</w:t>
      </w:r>
      <w:proofErr w:type="spellEnd"/>
      <w:r w:rsidR="00046C09" w:rsidRPr="00254C6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46C09" w:rsidRPr="00254C69">
        <w:rPr>
          <w:rFonts w:ascii="Times New Roman" w:hAnsi="Times New Roman" w:cs="Times New Roman"/>
          <w:sz w:val="28"/>
          <w:szCs w:val="28"/>
        </w:rPr>
        <w:t>который является тепловодным организмом и несвойственен для холодных вод. Назовите причину появления этого вида - вселенца  в акватории бухты. Объясните, в чем опасность поселений этого вида для тепловой электростанции? Как можно использовать этот факт для отчистки техногенных вод?</w:t>
      </w:r>
    </w:p>
    <w:p w:rsidR="00FA411A" w:rsidRDefault="00344F49" w:rsidP="00344F49">
      <w:pPr>
        <w:autoSpaceDE w:val="0"/>
        <w:autoSpaceDN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344F49" w:rsidRPr="00631502" w:rsidRDefault="00344F49" w:rsidP="00631502">
      <w:pPr>
        <w:pStyle w:val="a3"/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r w:rsidRPr="00631502">
        <w:rPr>
          <w:sz w:val="28"/>
          <w:szCs w:val="28"/>
        </w:rPr>
        <w:lastRenderedPageBreak/>
        <w:t xml:space="preserve">Появление двустворчатых моллюсков объясняется тем, что для них </w:t>
      </w:r>
      <w:proofErr w:type="spellStart"/>
      <w:r w:rsidRPr="00631502">
        <w:rPr>
          <w:sz w:val="28"/>
          <w:szCs w:val="28"/>
        </w:rPr>
        <w:t>техноэкосистема</w:t>
      </w:r>
      <w:proofErr w:type="spellEnd"/>
      <w:r w:rsidRPr="00631502">
        <w:rPr>
          <w:sz w:val="28"/>
          <w:szCs w:val="28"/>
        </w:rPr>
        <w:t xml:space="preserve"> создала благоприятные условия, т.к. в районе тепловой станции сливаются теплые воды. </w:t>
      </w:r>
    </w:p>
    <w:p w:rsidR="00631502" w:rsidRPr="00631502" w:rsidRDefault="00631502" w:rsidP="00631502">
      <w:pPr>
        <w:pStyle w:val="a3"/>
        <w:autoSpaceDE w:val="0"/>
        <w:autoSpaceDN w:val="0"/>
        <w:ind w:left="-102"/>
        <w:jc w:val="both"/>
        <w:rPr>
          <w:b/>
          <w:sz w:val="28"/>
          <w:szCs w:val="28"/>
        </w:rPr>
      </w:pPr>
      <w:r w:rsidRPr="00631502">
        <w:rPr>
          <w:b/>
          <w:sz w:val="28"/>
          <w:szCs w:val="28"/>
        </w:rPr>
        <w:t>или</w:t>
      </w:r>
    </w:p>
    <w:p w:rsidR="00344F49" w:rsidRDefault="00344F49" w:rsidP="00344F49">
      <w:pPr>
        <w:autoSpaceDE w:val="0"/>
        <w:autoSpaceDN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акваторию бухты виды вселенцы могли попасть с морскими судами, которые закачивают воду с их личинками в южных широтах</w:t>
      </w:r>
      <w:r w:rsidR="00D23049">
        <w:rPr>
          <w:rFonts w:ascii="Times New Roman" w:hAnsi="Times New Roman" w:cs="Times New Roman"/>
          <w:sz w:val="28"/>
          <w:szCs w:val="28"/>
        </w:rPr>
        <w:t xml:space="preserve"> (1 балл)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F49" w:rsidRDefault="00344F49" w:rsidP="00344F49">
      <w:pPr>
        <w:autoSpaceDE w:val="0"/>
        <w:autoSpaceDN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Опасность для работы предприятия заключается в обрастаниях сливных труб</w:t>
      </w:r>
      <w:r w:rsidR="00631502">
        <w:rPr>
          <w:rFonts w:ascii="Times New Roman" w:hAnsi="Times New Roman" w:cs="Times New Roman"/>
          <w:sz w:val="28"/>
          <w:szCs w:val="28"/>
        </w:rPr>
        <w:t xml:space="preserve"> (1</w:t>
      </w:r>
      <w:r w:rsidR="00D23049">
        <w:rPr>
          <w:rFonts w:ascii="Times New Roman" w:hAnsi="Times New Roman" w:cs="Times New Roman"/>
          <w:sz w:val="28"/>
          <w:szCs w:val="28"/>
        </w:rPr>
        <w:t xml:space="preserve"> балл</w:t>
      </w:r>
      <w:r w:rsidR="006315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11A" w:rsidRDefault="00FA411A" w:rsidP="00344F49">
      <w:pPr>
        <w:autoSpaceDE w:val="0"/>
        <w:autoSpaceDN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Способность двустворчатых моллюсков к фильтрованию загрязненных вод можно использовать  для биологической очистки</w:t>
      </w:r>
      <w:r w:rsidR="00631502">
        <w:rPr>
          <w:rFonts w:ascii="Times New Roman" w:hAnsi="Times New Roman" w:cs="Times New Roman"/>
          <w:sz w:val="28"/>
          <w:szCs w:val="28"/>
        </w:rPr>
        <w:t xml:space="preserve"> (1</w:t>
      </w:r>
      <w:r w:rsidR="00D23049">
        <w:rPr>
          <w:rFonts w:ascii="Times New Roman" w:hAnsi="Times New Roman" w:cs="Times New Roman"/>
          <w:sz w:val="28"/>
          <w:szCs w:val="28"/>
        </w:rPr>
        <w:t xml:space="preserve"> балл</w:t>
      </w:r>
      <w:r w:rsidR="006315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F49" w:rsidRDefault="00344F49" w:rsidP="00344F49">
      <w:pPr>
        <w:spacing w:after="0"/>
        <w:ind w:left="-567"/>
        <w:jc w:val="both"/>
        <w:rPr>
          <w:rFonts w:ascii="TimesNewRomanPS-BoldItalicMT" w:hAnsi="TimesNewRomanPS-BoldItalicMT"/>
          <w:b/>
          <w:bCs/>
          <w:iCs/>
          <w:color w:val="000000"/>
          <w:sz w:val="28"/>
        </w:rPr>
      </w:pPr>
      <w:r>
        <w:rPr>
          <w:rFonts w:ascii="TimesNewRomanPS-BoldMT" w:hAnsi="TimesNewRomanPS-BoldMT"/>
          <w:b/>
          <w:bCs/>
          <w:color w:val="000000"/>
          <w:sz w:val="28"/>
        </w:rPr>
        <w:t xml:space="preserve">3. </w:t>
      </w:r>
      <w:r w:rsidRPr="00B30554">
        <w:rPr>
          <w:rFonts w:ascii="TimesNewRomanPS-BoldMT" w:hAnsi="TimesNewRomanPS-BoldMT"/>
          <w:b/>
          <w:bCs/>
          <w:color w:val="000000"/>
          <w:sz w:val="28"/>
        </w:rPr>
        <w:t>Тип задания – выбор одного правильного ответа из четырех</w:t>
      </w:r>
      <w:r w:rsidRPr="00B30554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B30554">
        <w:rPr>
          <w:rFonts w:ascii="TimesNewRomanPS-BoldMT" w:hAnsi="TimesNewRomanPS-BoldMT"/>
          <w:b/>
          <w:bCs/>
          <w:color w:val="000000"/>
          <w:sz w:val="28"/>
        </w:rPr>
        <w:t xml:space="preserve">предложенных с его обоснованием </w:t>
      </w:r>
      <w:r w:rsidRPr="00B30554">
        <w:rPr>
          <w:rFonts w:ascii="TimesNewRomanPS-BoldItalicMT" w:hAnsi="TimesNewRomanPS-BoldItalicMT"/>
          <w:b/>
          <w:bCs/>
          <w:i/>
          <w:iCs/>
          <w:color w:val="000000"/>
          <w:sz w:val="28"/>
        </w:rPr>
        <w:t>(правильный ответ – 2 балла,</w:t>
      </w:r>
      <w:r w:rsidRPr="00B30554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br/>
      </w:r>
      <w:r w:rsidRPr="00B30554">
        <w:rPr>
          <w:rFonts w:ascii="TimesNewRomanPS-BoldItalicMT" w:hAnsi="TimesNewRomanPS-BoldItalicMT"/>
          <w:b/>
          <w:bCs/>
          <w:i/>
          <w:iCs/>
          <w:color w:val="000000"/>
          <w:sz w:val="28"/>
        </w:rPr>
        <w:t xml:space="preserve">обоснование правильного ответа – от 0 до 2 баллов) </w:t>
      </w:r>
      <w:r w:rsidRPr="00B30554">
        <w:rPr>
          <w:rFonts w:ascii="TimesNewRomanPS-BoldMT" w:hAnsi="TimesNewRomanPS-BoldMT"/>
          <w:b/>
          <w:bCs/>
          <w:color w:val="000000"/>
          <w:sz w:val="28"/>
        </w:rPr>
        <w:t>и обоснования трех</w:t>
      </w:r>
      <w:r w:rsidRPr="00B30554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B30554">
        <w:rPr>
          <w:rFonts w:ascii="TimesNewRomanPS-BoldMT" w:hAnsi="TimesNewRomanPS-BoldMT"/>
          <w:b/>
          <w:bCs/>
          <w:color w:val="000000"/>
          <w:sz w:val="28"/>
        </w:rPr>
        <w:t xml:space="preserve">остальных неправильных ответов </w:t>
      </w:r>
      <w:r w:rsidRPr="00B30554">
        <w:rPr>
          <w:rFonts w:ascii="TimesNewRomanPS-BoldItalicMT" w:hAnsi="TimesNewRomanPS-BoldItalicMT"/>
          <w:b/>
          <w:bCs/>
          <w:i/>
          <w:iCs/>
          <w:color w:val="000000"/>
          <w:sz w:val="28"/>
        </w:rPr>
        <w:t>(за каждое обоснование от 0 до 2</w:t>
      </w:r>
      <w:r w:rsidRPr="00B30554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br/>
      </w:r>
      <w:r w:rsidRPr="00B30554">
        <w:rPr>
          <w:rFonts w:ascii="TimesNewRomanPS-BoldItalicMT" w:hAnsi="TimesNewRomanPS-BoldItalicMT"/>
          <w:b/>
          <w:bCs/>
          <w:i/>
          <w:iCs/>
          <w:color w:val="000000"/>
          <w:sz w:val="28"/>
        </w:rPr>
        <w:t xml:space="preserve">баллов). </w:t>
      </w:r>
      <w:r>
        <w:rPr>
          <w:rFonts w:ascii="TimesNewRomanPS-BoldItalicMT" w:hAnsi="TimesNewRomanPS-BoldItalicMT"/>
          <w:b/>
          <w:bCs/>
          <w:iCs/>
          <w:color w:val="000000"/>
          <w:sz w:val="28"/>
        </w:rPr>
        <w:t xml:space="preserve">Максимальное количество баллов – 10 баллов. </w:t>
      </w:r>
    </w:p>
    <w:p w:rsidR="00344F49" w:rsidRDefault="00344F49" w:rsidP="00344F49">
      <w:pPr>
        <w:spacing w:after="0"/>
        <w:ind w:left="-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Глобальное потепление климата из-за увеличения выбросов в атмосферу </w:t>
      </w:r>
      <w:r>
        <w:rPr>
          <w:rStyle w:val="fontstyle01"/>
        </w:rPr>
        <w:t>СО</w:t>
      </w:r>
      <w:proofErr w:type="gramStart"/>
      <w:r w:rsidRPr="00B30554">
        <w:rPr>
          <w:rStyle w:val="fontstyle01"/>
          <w:vertAlign w:val="superscript"/>
        </w:rPr>
        <w:t>2</w:t>
      </w:r>
      <w:proofErr w:type="gramEnd"/>
      <w:r>
        <w:rPr>
          <w:rStyle w:val="fontstyle01"/>
          <w:vertAlign w:val="superscript"/>
        </w:rPr>
        <w:t xml:space="preserve"> </w:t>
      </w:r>
      <w:r w:rsidRPr="00B30554">
        <w:rPr>
          <w:rStyle w:val="fontstyle01"/>
        </w:rPr>
        <w:t xml:space="preserve">– серьезная экологическая проблема. </w:t>
      </w:r>
      <w:r>
        <w:rPr>
          <w:rStyle w:val="fontstyle01"/>
        </w:rPr>
        <w:t>Ежегодные естественные колебания концентрации одного из основных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парниковых газов СО</w:t>
      </w:r>
      <w:proofErr w:type="gramStart"/>
      <w:r w:rsidRPr="00B30554">
        <w:rPr>
          <w:rStyle w:val="fontstyle01"/>
          <w:vertAlign w:val="superscript"/>
        </w:rPr>
        <w:t>2</w:t>
      </w:r>
      <w:proofErr w:type="gramEnd"/>
      <w:r>
        <w:rPr>
          <w:rStyle w:val="fontstyle01"/>
        </w:rPr>
        <w:t xml:space="preserve"> определяются, главным образом: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а) соотношением добычи и сжигания ископаемых углеводородов;</w:t>
      </w:r>
    </w:p>
    <w:p w:rsidR="00344F49" w:rsidRDefault="000A044F" w:rsidP="00344F49">
      <w:pPr>
        <w:spacing w:after="0"/>
        <w:ind w:left="-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б</w:t>
      </w:r>
      <w:proofErr w:type="gramStart"/>
      <w:r>
        <w:rPr>
          <w:rStyle w:val="fontstyle01"/>
        </w:rPr>
        <w:t>)</w:t>
      </w:r>
      <w:r w:rsidR="00344F49">
        <w:rPr>
          <w:rStyle w:val="fontstyle01"/>
        </w:rPr>
        <w:t>р</w:t>
      </w:r>
      <w:proofErr w:type="gramEnd"/>
      <w:r w:rsidR="00344F49">
        <w:rPr>
          <w:rStyle w:val="fontstyle01"/>
        </w:rPr>
        <w:t>астительностью средних широт Северного полушария;</w:t>
      </w:r>
      <w:r w:rsidR="00344F49">
        <w:rPr>
          <w:rFonts w:ascii="TimesNewRomanPSMT" w:hAnsi="TimesNewRomanPSMT"/>
          <w:color w:val="000000"/>
          <w:sz w:val="28"/>
          <w:szCs w:val="28"/>
        </w:rPr>
        <w:br/>
      </w:r>
      <w:r w:rsidR="00344F49">
        <w:rPr>
          <w:rStyle w:val="fontstyle01"/>
        </w:rPr>
        <w:t xml:space="preserve">в) </w:t>
      </w:r>
      <w:r w:rsidR="00FA411A">
        <w:rPr>
          <w:rStyle w:val="fontstyle01"/>
        </w:rPr>
        <w:t xml:space="preserve"> </w:t>
      </w:r>
      <w:r w:rsidR="00344F49">
        <w:rPr>
          <w:rStyle w:val="fontstyle01"/>
        </w:rPr>
        <w:t>растительностью тропического пояса Земли;</w:t>
      </w:r>
      <w:r w:rsidR="00344F49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344F49" w:rsidRDefault="00344F49" w:rsidP="00344F49">
      <w:pPr>
        <w:spacing w:after="0"/>
        <w:ind w:left="-567"/>
        <w:jc w:val="both"/>
        <w:rPr>
          <w:rStyle w:val="fontstyle01"/>
        </w:rPr>
      </w:pPr>
      <w:r>
        <w:rPr>
          <w:rStyle w:val="fontstyle01"/>
        </w:rPr>
        <w:t xml:space="preserve">г) </w:t>
      </w:r>
      <w:r w:rsidR="00FA411A">
        <w:rPr>
          <w:rStyle w:val="fontstyle01"/>
        </w:rPr>
        <w:t xml:space="preserve"> </w:t>
      </w:r>
      <w:r>
        <w:rPr>
          <w:rStyle w:val="fontstyle01"/>
        </w:rPr>
        <w:t>растительностью Мирового Океана (растительностью средних широт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Южного полушария).</w:t>
      </w:r>
    </w:p>
    <w:p w:rsidR="000A044F" w:rsidRDefault="000A044F" w:rsidP="00344F49">
      <w:pPr>
        <w:spacing w:after="0"/>
        <w:ind w:left="-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 xml:space="preserve">ОТВЕТ: </w:t>
      </w:r>
      <w:r w:rsidRPr="000A044F">
        <w:rPr>
          <w:rFonts w:ascii="TimesNewRomanPS-BoldMT" w:hAnsi="TimesNewRomanPS-BoldMT"/>
          <w:b/>
          <w:bCs/>
          <w:color w:val="000000"/>
          <w:sz w:val="28"/>
        </w:rPr>
        <w:t>б</w:t>
      </w:r>
      <w:r w:rsidRPr="000A044F">
        <w:rPr>
          <w:rFonts w:ascii="TimesNewRomanPSMT" w:hAnsi="TimesNewRomanPSMT"/>
          <w:color w:val="000000"/>
          <w:sz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A044F">
        <w:rPr>
          <w:rFonts w:ascii="TimesNewRomanPSMT" w:hAnsi="TimesNewRomanPSMT"/>
          <w:color w:val="000000"/>
          <w:sz w:val="28"/>
        </w:rPr>
        <w:t>Ежегодные естественные колебания концентрации одного из основных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A044F">
        <w:rPr>
          <w:rFonts w:ascii="TimesNewRomanPSMT" w:hAnsi="TimesNewRomanPSMT"/>
          <w:color w:val="000000"/>
          <w:sz w:val="28"/>
        </w:rPr>
        <w:t>парниковых газов СО</w:t>
      </w:r>
      <w:proofErr w:type="gramStart"/>
      <w:r w:rsidRPr="000A044F">
        <w:rPr>
          <w:rFonts w:ascii="TimesNewRomanPSMT" w:hAnsi="TimesNewRomanPSMT"/>
          <w:color w:val="000000"/>
          <w:sz w:val="28"/>
        </w:rPr>
        <w:t>2</w:t>
      </w:r>
      <w:proofErr w:type="gramEnd"/>
      <w:r w:rsidRPr="000A044F">
        <w:rPr>
          <w:rFonts w:ascii="TimesNewRomanPSMT" w:hAnsi="TimesNewRomanPSMT"/>
          <w:color w:val="000000"/>
          <w:sz w:val="28"/>
        </w:rPr>
        <w:t xml:space="preserve"> определяются, главным образом растительностью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A044F">
        <w:rPr>
          <w:rFonts w:ascii="TimesNewRomanPSMT" w:hAnsi="TimesNewRomanPSMT"/>
          <w:color w:val="000000"/>
          <w:sz w:val="28"/>
        </w:rPr>
        <w:t>средних (40-70 градусов) широт Северного полушария за счет того, что 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0A044F">
        <w:rPr>
          <w:rFonts w:ascii="TimesNewRomanPSMT" w:hAnsi="TimesNewRomanPSMT"/>
          <w:color w:val="000000"/>
          <w:sz w:val="28"/>
        </w:rPr>
        <w:t>теплое время года идет активный процесс вегетации и фотосинтеза у</w:t>
      </w:r>
      <w:r w:rsidRPr="000A044F">
        <w:rPr>
          <w:rFonts w:ascii="TimesNewRomanPSMT" w:hAnsi="TimesNewRomanPSMT"/>
          <w:color w:val="000000"/>
          <w:sz w:val="28"/>
          <w:szCs w:val="28"/>
        </w:rPr>
        <w:br/>
      </w:r>
      <w:r w:rsidRPr="000A044F">
        <w:rPr>
          <w:rFonts w:ascii="TimesNewRomanPSMT" w:hAnsi="TimesNewRomanPSMT"/>
          <w:color w:val="000000"/>
          <w:sz w:val="28"/>
        </w:rPr>
        <w:t>лиственных растений, связанный с поглощением большого количества СО2.</w:t>
      </w:r>
      <w:r w:rsidRPr="000A044F">
        <w:rPr>
          <w:rFonts w:ascii="TimesNewRomanPSMT" w:hAnsi="TimesNewRomanPSMT"/>
          <w:color w:val="000000"/>
          <w:sz w:val="28"/>
          <w:szCs w:val="28"/>
        </w:rPr>
        <w:br/>
      </w:r>
      <w:r w:rsidRPr="000A044F">
        <w:rPr>
          <w:rFonts w:ascii="TimesNewRomanPSMT" w:hAnsi="TimesNewRomanPSMT"/>
          <w:color w:val="000000"/>
          <w:sz w:val="28"/>
        </w:rPr>
        <w:t>Таким образом, концентрация углекислого газа с марта по сентябрь</w:t>
      </w:r>
      <w:r w:rsidRPr="000A044F">
        <w:rPr>
          <w:rFonts w:ascii="TimesNewRomanPSMT" w:hAnsi="TimesNewRomanPSMT"/>
          <w:color w:val="000000"/>
          <w:sz w:val="28"/>
          <w:szCs w:val="28"/>
        </w:rPr>
        <w:br/>
      </w:r>
      <w:r w:rsidRPr="000A044F">
        <w:rPr>
          <w:rFonts w:ascii="TimesNewRomanPSMT" w:hAnsi="TimesNewRomanPSMT"/>
          <w:color w:val="000000"/>
          <w:sz w:val="28"/>
        </w:rPr>
        <w:t>понижается, а с октября по февраль повышается, т.к. практически</w:t>
      </w:r>
      <w:r w:rsidRPr="000A044F">
        <w:rPr>
          <w:rFonts w:ascii="TimesNewRomanPSMT" w:hAnsi="TimesNewRomanPSMT"/>
          <w:color w:val="000000"/>
          <w:sz w:val="28"/>
          <w:szCs w:val="28"/>
        </w:rPr>
        <w:br/>
      </w:r>
      <w:r w:rsidRPr="000A044F">
        <w:rPr>
          <w:rFonts w:ascii="TimesNewRomanPSMT" w:hAnsi="TimesNewRomanPSMT"/>
          <w:color w:val="000000"/>
          <w:sz w:val="28"/>
        </w:rPr>
        <w:t>отсутствуют вегетация и фотосинтез у лиственных растений.</w:t>
      </w:r>
      <w:r w:rsidRPr="000A044F"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 w:rsidRPr="000A044F">
        <w:rPr>
          <w:rFonts w:ascii="TimesNewRomanPS-BoldMT" w:hAnsi="TimesNewRomanPS-BoldMT"/>
          <w:b/>
          <w:bCs/>
          <w:color w:val="000000"/>
          <w:sz w:val="28"/>
        </w:rPr>
        <w:t>Ответ</w:t>
      </w:r>
      <w:proofErr w:type="gramEnd"/>
      <w:r w:rsidRPr="000A044F">
        <w:rPr>
          <w:rFonts w:ascii="TimesNewRomanPS-BoldMT" w:hAnsi="TimesNewRomanPS-BoldMT"/>
          <w:b/>
          <w:bCs/>
          <w:color w:val="000000"/>
          <w:sz w:val="28"/>
        </w:rPr>
        <w:t xml:space="preserve"> а </w:t>
      </w:r>
      <w:r w:rsidRPr="000A044F">
        <w:rPr>
          <w:rFonts w:ascii="TimesNewRomanPSMT" w:hAnsi="TimesNewRomanPSMT"/>
          <w:color w:val="000000"/>
          <w:sz w:val="28"/>
        </w:rPr>
        <w:t>не является верным, потому, что сжигания ископаемых</w:t>
      </w:r>
      <w:r w:rsidRPr="000A044F">
        <w:rPr>
          <w:rFonts w:ascii="TimesNewRomanPSMT" w:hAnsi="TimesNewRomanPSMT"/>
          <w:color w:val="000000"/>
          <w:sz w:val="28"/>
          <w:szCs w:val="28"/>
        </w:rPr>
        <w:br/>
      </w:r>
      <w:r w:rsidRPr="000A044F">
        <w:rPr>
          <w:rFonts w:ascii="TimesNewRomanPSMT" w:hAnsi="TimesNewRomanPSMT"/>
          <w:color w:val="000000"/>
          <w:sz w:val="28"/>
        </w:rPr>
        <w:t>углеводородов является антропогенным процессом.</w:t>
      </w:r>
    </w:p>
    <w:p w:rsidR="00645D21" w:rsidRDefault="000A044F" w:rsidP="00E858C0">
      <w:pPr>
        <w:spacing w:after="0"/>
        <w:ind w:left="-567"/>
        <w:jc w:val="both"/>
      </w:pPr>
      <w:r w:rsidRPr="000A044F">
        <w:rPr>
          <w:rFonts w:ascii="TimesNewRomanPS-BoldMT" w:hAnsi="TimesNewRomanPS-BoldMT"/>
          <w:b/>
          <w:bCs/>
          <w:color w:val="000000"/>
          <w:sz w:val="28"/>
        </w:rPr>
        <w:t xml:space="preserve">Ответ в </w:t>
      </w:r>
      <w:r w:rsidRPr="000A044F">
        <w:rPr>
          <w:rFonts w:ascii="TimesNewRomanPSMT" w:hAnsi="TimesNewRomanPSMT"/>
          <w:color w:val="000000"/>
          <w:sz w:val="28"/>
        </w:rPr>
        <w:t>не является верным, потому, что в тропиках вегетация не зависит от</w:t>
      </w:r>
      <w:r w:rsidRPr="000A044F">
        <w:rPr>
          <w:rFonts w:ascii="TimesNewRomanPSMT" w:hAnsi="TimesNewRomanPSMT"/>
          <w:color w:val="000000"/>
          <w:sz w:val="28"/>
          <w:szCs w:val="28"/>
        </w:rPr>
        <w:br/>
      </w:r>
      <w:r w:rsidRPr="000A044F">
        <w:rPr>
          <w:rFonts w:ascii="TimesNewRomanPSMT" w:hAnsi="TimesNewRomanPSMT"/>
          <w:color w:val="000000"/>
          <w:sz w:val="28"/>
        </w:rPr>
        <w:t>сезона.</w:t>
      </w:r>
      <w:r w:rsidRPr="000A044F">
        <w:br/>
      </w:r>
      <w:r w:rsidRPr="000A044F">
        <w:rPr>
          <w:rFonts w:ascii="TimesNewRomanPS-BoldMT" w:hAnsi="TimesNewRomanPS-BoldMT"/>
          <w:b/>
          <w:bCs/>
          <w:color w:val="000000"/>
          <w:sz w:val="28"/>
        </w:rPr>
        <w:t xml:space="preserve">Ответ </w:t>
      </w:r>
      <w:proofErr w:type="gramStart"/>
      <w:r w:rsidRPr="000A044F">
        <w:rPr>
          <w:rFonts w:ascii="TimesNewRomanPS-BoldMT" w:hAnsi="TimesNewRomanPS-BoldMT"/>
          <w:b/>
          <w:bCs/>
          <w:color w:val="000000"/>
          <w:sz w:val="28"/>
        </w:rPr>
        <w:t>г</w:t>
      </w:r>
      <w:proofErr w:type="gramEnd"/>
      <w:r w:rsidRPr="000A044F">
        <w:rPr>
          <w:rFonts w:ascii="TimesNewRomanPS-BoldMT" w:hAnsi="TimesNewRomanPS-BoldMT"/>
          <w:b/>
          <w:bCs/>
          <w:color w:val="000000"/>
          <w:sz w:val="28"/>
        </w:rPr>
        <w:t xml:space="preserve"> </w:t>
      </w:r>
      <w:r w:rsidRPr="000A044F">
        <w:rPr>
          <w:rFonts w:ascii="TimesNewRomanPSMT" w:hAnsi="TimesNewRomanPSMT"/>
          <w:color w:val="000000"/>
          <w:sz w:val="28"/>
        </w:rPr>
        <w:t>не является верным, потому, что в средних широтах Южного</w:t>
      </w:r>
      <w:r w:rsidRPr="000A044F">
        <w:rPr>
          <w:rFonts w:ascii="TimesNewRomanPSMT" w:hAnsi="TimesNewRomanPSMT"/>
          <w:color w:val="000000"/>
          <w:sz w:val="28"/>
          <w:szCs w:val="28"/>
        </w:rPr>
        <w:br/>
      </w:r>
      <w:r w:rsidRPr="000A044F">
        <w:rPr>
          <w:rFonts w:ascii="TimesNewRomanPSMT" w:hAnsi="TimesNewRomanPSMT"/>
          <w:color w:val="000000"/>
          <w:sz w:val="28"/>
        </w:rPr>
        <w:t>полушария в основном находится океан. Фотосинтез и вегетация водных</w:t>
      </w:r>
      <w:r w:rsidRPr="000A044F">
        <w:rPr>
          <w:rFonts w:ascii="TimesNewRomanPSMT" w:hAnsi="TimesNewRomanPSMT"/>
          <w:color w:val="000000"/>
          <w:sz w:val="28"/>
          <w:szCs w:val="28"/>
        </w:rPr>
        <w:br/>
      </w:r>
      <w:r w:rsidRPr="000A044F">
        <w:rPr>
          <w:rFonts w:ascii="TimesNewRomanPSMT" w:hAnsi="TimesNewRomanPSMT"/>
          <w:color w:val="000000"/>
          <w:sz w:val="28"/>
        </w:rPr>
        <w:t>растений в океане в значительно меньшей степени зависит от времени года,</w:t>
      </w:r>
      <w:r w:rsidRPr="000A044F">
        <w:rPr>
          <w:rFonts w:ascii="TimesNewRomanPSMT" w:hAnsi="TimesNewRomanPSMT"/>
          <w:color w:val="000000"/>
          <w:sz w:val="28"/>
          <w:szCs w:val="28"/>
        </w:rPr>
        <w:br/>
      </w:r>
      <w:r w:rsidRPr="000A044F">
        <w:rPr>
          <w:rFonts w:ascii="TimesNewRomanPSMT" w:hAnsi="TimesNewRomanPSMT"/>
          <w:color w:val="000000"/>
          <w:sz w:val="28"/>
        </w:rPr>
        <w:t>чем наземная растительность.</w:t>
      </w:r>
      <w:bookmarkStart w:id="0" w:name="_GoBack"/>
      <w:bookmarkEnd w:id="0"/>
    </w:p>
    <w:sectPr w:rsidR="00645D21" w:rsidSect="000A04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6585"/>
    <w:multiLevelType w:val="hybridMultilevel"/>
    <w:tmpl w:val="A58A4EF4"/>
    <w:lvl w:ilvl="0" w:tplc="CBA4047E">
      <w:start w:val="1"/>
      <w:numFmt w:val="decimal"/>
      <w:lvlText w:val="%1."/>
      <w:lvlJc w:val="left"/>
      <w:pPr>
        <w:ind w:left="-10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4FD40BA"/>
    <w:multiLevelType w:val="hybridMultilevel"/>
    <w:tmpl w:val="061842CA"/>
    <w:lvl w:ilvl="0" w:tplc="6BD8AE10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D926A60"/>
    <w:multiLevelType w:val="hybridMultilevel"/>
    <w:tmpl w:val="4A52A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1753C2"/>
    <w:multiLevelType w:val="hybridMultilevel"/>
    <w:tmpl w:val="0A2462DC"/>
    <w:lvl w:ilvl="0" w:tplc="464AFD0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226"/>
    <w:rsid w:val="00046226"/>
    <w:rsid w:val="00046C09"/>
    <w:rsid w:val="000A044F"/>
    <w:rsid w:val="00344F49"/>
    <w:rsid w:val="00432325"/>
    <w:rsid w:val="0057332D"/>
    <w:rsid w:val="00631502"/>
    <w:rsid w:val="00645D21"/>
    <w:rsid w:val="00813052"/>
    <w:rsid w:val="009F565A"/>
    <w:rsid w:val="009F7224"/>
    <w:rsid w:val="00A23021"/>
    <w:rsid w:val="00AC0173"/>
    <w:rsid w:val="00B353A2"/>
    <w:rsid w:val="00B72A3E"/>
    <w:rsid w:val="00CD0E14"/>
    <w:rsid w:val="00D23049"/>
    <w:rsid w:val="00E858C0"/>
    <w:rsid w:val="00FA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2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344F4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A044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2FE64-EE8C-4EB5-999E-C7B2D3EF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Соболева Зоя Юрьевна</cp:lastModifiedBy>
  <cp:revision>3</cp:revision>
  <dcterms:created xsi:type="dcterms:W3CDTF">2019-09-12T05:58:00Z</dcterms:created>
  <dcterms:modified xsi:type="dcterms:W3CDTF">2019-09-19T00:56:00Z</dcterms:modified>
</cp:coreProperties>
</file>