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FFB">
        <w:rPr>
          <w:rFonts w:ascii="Times New Roman" w:hAnsi="Times New Roman" w:cs="Times New Roman"/>
          <w:b/>
          <w:sz w:val="28"/>
          <w:szCs w:val="28"/>
        </w:rPr>
        <w:t>Возможные решения и критерии их оценивания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FFB">
        <w:rPr>
          <w:rFonts w:ascii="Times New Roman" w:hAnsi="Times New Roman" w:cs="Times New Roman"/>
          <w:sz w:val="28"/>
          <w:szCs w:val="28"/>
          <w:u w:val="single"/>
        </w:rPr>
        <w:t xml:space="preserve">Задача №1 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Решение.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FB">
        <w:rPr>
          <w:rFonts w:ascii="Times New Roman" w:hAnsi="Times New Roman" w:cs="Times New Roman"/>
          <w:sz w:val="28"/>
          <w:szCs w:val="28"/>
        </w:rPr>
        <w:t xml:space="preserve">На расстоянии меньше 4 </w:t>
      </w:r>
      <w:proofErr w:type="spellStart"/>
      <w:r w:rsidRPr="00833FFB">
        <w:rPr>
          <w:rFonts w:ascii="Times New Roman" w:hAnsi="Times New Roman" w:cs="Times New Roman"/>
          <w:sz w:val="28"/>
          <w:szCs w:val="28"/>
        </w:rPr>
        <w:t>а.е</w:t>
      </w:r>
      <w:proofErr w:type="spellEnd"/>
      <w:r w:rsidRPr="00833FFB">
        <w:rPr>
          <w:rFonts w:ascii="Times New Roman" w:hAnsi="Times New Roman" w:cs="Times New Roman"/>
          <w:sz w:val="28"/>
          <w:szCs w:val="28"/>
        </w:rPr>
        <w:t>. от Солнца расположены: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Меркурий, Венера, Земля – Луна, Марс – Фобос – </w:t>
      </w:r>
      <w:proofErr w:type="spellStart"/>
      <w:r w:rsidRPr="00833FFB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833FFB">
        <w:rPr>
          <w:rFonts w:ascii="Times New Roman" w:hAnsi="Times New Roman" w:cs="Times New Roman"/>
          <w:sz w:val="28"/>
          <w:szCs w:val="28"/>
        </w:rPr>
        <w:t xml:space="preserve">, астероиды. Также в это область могут заходить кометы, перигелий которых располагается вблизи Солнца. Учитывая большое сжатие эллипса орбиты №4 и соответственно большую величину большой полуоси орбиты, ее можно отнести к орбите кометы. Планеты, за исключением Меркурия, имеют орбиты по форме близкие </w:t>
      </w:r>
      <w:proofErr w:type="gramStart"/>
      <w:r w:rsidRPr="00833F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круговым. Значит, орбиты Меркурия нет на рисунке. Весьма характерный вид имеет орбита №2. Ее форма соответствует движению спутника планеты относительно Солнца. Поэтому, орбиту №2 можно отнести к орбите Луны. Тогда орбита №2 соответствует орбите Марса. Объект, с траекторией №3 имеет вытянутую траекторию, но большая полуось соответствует расстоянию до объектов из пояса астероидов. Таким образом, траекторию №3 имеет астероид – транзит. Кроме приведенных выше рассуждений, можно грубо оценить расстояния от цента рисунка (от </w:t>
      </w:r>
      <w:proofErr w:type="gramStart"/>
      <w:r w:rsidRPr="00833FFB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где располагается Солнце) до объектов, с замкнутыми на рисунке траекториями и идентифицировать их.</w:t>
      </w: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 определена орбита кометы……………….……………………..1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 определена орбита Луны………………………………………..3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 определена орбита Марса……………………………………….2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 определена орбита астероида……………...……………………2 балла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FFB"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Решение.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 xml:space="preserve">На рисунке №3 хорошо выделяются характерные по форме обширные темные участки поверхности, по которым можно идентифицировать Луну в фазе, близкой к полнолунию. Таким образом, снимок №3 – это снимок Луны. Снимок №2 сделан также в момент, когда Солнце полностью освещает диск объекта. В этот момент Меркурий находится в верхнем соединении с Солнцем и с Земли наблюдаться не может. Значит, снимок № 2 – это </w:t>
      </w:r>
      <w:proofErr w:type="spellStart"/>
      <w:r w:rsidRPr="00833FFB">
        <w:rPr>
          <w:rFonts w:ascii="Times New Roman" w:hAnsi="Times New Roman" w:cs="Times New Roman"/>
          <w:sz w:val="28"/>
          <w:szCs w:val="28"/>
        </w:rPr>
        <w:t>Каллисто</w:t>
      </w:r>
      <w:proofErr w:type="spellEnd"/>
      <w:r w:rsidRPr="00833FFB">
        <w:rPr>
          <w:rFonts w:ascii="Times New Roman" w:hAnsi="Times New Roman" w:cs="Times New Roman"/>
          <w:sz w:val="28"/>
          <w:szCs w:val="28"/>
        </w:rPr>
        <w:t xml:space="preserve"> – спутник Юпитера, а снимок № 1 – это Меркурий.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 определена Луна …………………………………………….2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 определен Меркурий………………………………………...3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gramStart"/>
      <w:r w:rsidRPr="00833FFB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FB">
        <w:rPr>
          <w:rFonts w:ascii="Times New Roman" w:hAnsi="Times New Roman" w:cs="Times New Roman"/>
          <w:sz w:val="28"/>
          <w:szCs w:val="28"/>
        </w:rPr>
        <w:t>Каллисто</w:t>
      </w:r>
      <w:proofErr w:type="spellEnd"/>
      <w:r w:rsidRPr="00833FFB">
        <w:rPr>
          <w:rFonts w:ascii="Times New Roman" w:hAnsi="Times New Roman" w:cs="Times New Roman"/>
          <w:sz w:val="28"/>
          <w:szCs w:val="28"/>
        </w:rPr>
        <w:t>………………………………………….3 балла</w:t>
      </w:r>
    </w:p>
    <w:p w:rsid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FF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№3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Решение.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Способ №1 21 марта – это дата весеннего равноденствия. В этот день Солнце встает точно на западе и двигается в течени</w:t>
      </w:r>
      <w:proofErr w:type="gramStart"/>
      <w:r w:rsidRPr="00833F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суток по большому кругу небесной сферы точно через зенит. Скорость движения Солнца связанная с суточным вращением Земли составляет 360</w:t>
      </w:r>
      <w:r w:rsidRPr="00833F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33FFB">
        <w:rPr>
          <w:rFonts w:ascii="Times New Roman" w:hAnsi="Times New Roman" w:cs="Times New Roman"/>
          <w:sz w:val="28"/>
          <w:szCs w:val="28"/>
        </w:rPr>
        <w:t xml:space="preserve"> в сутки или 15</w:t>
      </w:r>
      <w:r w:rsidRPr="00833F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33FFB">
        <w:rPr>
          <w:rFonts w:ascii="Times New Roman" w:hAnsi="Times New Roman" w:cs="Times New Roman"/>
          <w:sz w:val="28"/>
          <w:szCs w:val="28"/>
        </w:rPr>
        <w:t xml:space="preserve"> в час. Угол в 90</w:t>
      </w:r>
      <w:r w:rsidRPr="00833F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33FFB">
        <w:rPr>
          <w:rFonts w:ascii="Times New Roman" w:hAnsi="Times New Roman" w:cs="Times New Roman"/>
          <w:sz w:val="28"/>
          <w:szCs w:val="28"/>
        </w:rPr>
        <w:t xml:space="preserve"> Солнце пройдет за время равное 6 часам. Значит, в зените Солнце будет в 13 часов 4 минуты.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Способ №2 21 марта – это дата весеннего равноденствия. В этот день Солнце встает точно на западе и двигается в течени</w:t>
      </w:r>
      <w:proofErr w:type="gramStart"/>
      <w:r w:rsidRPr="00833F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суток по большому кругу небесной сферы точно через зенит. Продолжительность дня в день весеннего равноденствия равна продолжительности ночи, то есть 12 часов. Верхней кульминации Солнца в зените  достигнет через 6 часов после восхода, то есть в 13 часов 4 минуты.  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Сказано, что 21 марта день равноденствия…………………………….3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 первым способом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Определена скорость движения Солнца………………………………...2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Рассчитан интервал времени от восхода до положения в зените……..2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Определено время прохождения зенита…..…………………………….1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 вторым способом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Сказано о продолжительности дня в день равноденствия……………..2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Рассчитан интервал времени от восхода до положения в зените……...2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Определено время прохождения зенита…………………………………1 балл</w:t>
      </w: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FFB">
        <w:rPr>
          <w:rFonts w:ascii="Times New Roman" w:hAnsi="Times New Roman" w:cs="Times New Roman"/>
          <w:sz w:val="28"/>
          <w:szCs w:val="28"/>
          <w:u w:val="single"/>
        </w:rPr>
        <w:t>Задача №4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Данное астрономическое явление называется солнечное затмение. Выделяют три вида затмения – полное, частное и кольцеобразное. Полное происходит тогда, когда видимый диск Луны полностью перекрывает видимый диск Солнца, частное – наблюдается не полное покрытие  и Солнце наблюдается в виде месяца, при кольцеобразном затмении видимый диск Луны  несколько меньше видимого диска Солнца и при покрытии Луной Солнца наблюдается светящееся кольцо.</w:t>
      </w: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Названо явление…………………………………………………………..1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Названо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полное затмение……………………………………………………….…..1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частное…….…………………………………………………………….….1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FB">
        <w:rPr>
          <w:rFonts w:ascii="Times New Roman" w:hAnsi="Times New Roman" w:cs="Times New Roman"/>
          <w:sz w:val="28"/>
          <w:szCs w:val="28"/>
        </w:rPr>
        <w:t>кольцеобразное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………………………………………………………..….2 балла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Названа причина полного затмения…………………………………….1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Названа причина частичного затмения……..…………………………..1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Названа причина кольцеобразного затмения…………………………..1 балл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FFB">
        <w:rPr>
          <w:rFonts w:ascii="Times New Roman" w:hAnsi="Times New Roman" w:cs="Times New Roman"/>
          <w:sz w:val="28"/>
          <w:szCs w:val="28"/>
          <w:u w:val="single"/>
        </w:rPr>
        <w:t>Задача №5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Решение.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 xml:space="preserve">На фотографии №1 показано шаровое звездное скопление, №2 – планетарная туманность, №3 – спиральная галактика, №4 – </w:t>
      </w:r>
      <w:proofErr w:type="spellStart"/>
      <w:proofErr w:type="gramStart"/>
      <w:r w:rsidRPr="00833FFB">
        <w:rPr>
          <w:rFonts w:ascii="Times New Roman" w:hAnsi="Times New Roman" w:cs="Times New Roman"/>
          <w:sz w:val="28"/>
          <w:szCs w:val="28"/>
        </w:rPr>
        <w:t>газово</w:t>
      </w:r>
      <w:proofErr w:type="spellEnd"/>
      <w:r w:rsidRPr="00833FFB">
        <w:rPr>
          <w:rFonts w:ascii="Times New Roman" w:hAnsi="Times New Roman" w:cs="Times New Roman"/>
          <w:sz w:val="28"/>
          <w:szCs w:val="28"/>
        </w:rPr>
        <w:t xml:space="preserve"> – пылевая</w:t>
      </w:r>
      <w:proofErr w:type="gramEnd"/>
      <w:r w:rsidRPr="00833FFB">
        <w:rPr>
          <w:rFonts w:ascii="Times New Roman" w:hAnsi="Times New Roman" w:cs="Times New Roman"/>
          <w:sz w:val="28"/>
          <w:szCs w:val="28"/>
        </w:rPr>
        <w:t xml:space="preserve"> туманность, №5 – двойная звезда, №6 – рассеянное звездное скопление.</w:t>
      </w: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Правильное отнесение фотографии №3 к спиральной галактике оценивается в 2 балла, если ответ – галактика без указания типа, то оценка снижается до 1 балла. Все остальные правильно определенные объекты оцениваются в 1 балл.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FFB">
        <w:rPr>
          <w:rFonts w:ascii="Times New Roman" w:hAnsi="Times New Roman" w:cs="Times New Roman"/>
          <w:sz w:val="28"/>
          <w:szCs w:val="28"/>
          <w:u w:val="single"/>
        </w:rPr>
        <w:t>Задача №6</w:t>
      </w:r>
    </w:p>
    <w:p w:rsidR="00833FFB" w:rsidRPr="00833FFB" w:rsidRDefault="00833FFB" w:rsidP="0083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Решение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 xml:space="preserve">Сигнал от </w:t>
      </w:r>
      <w:proofErr w:type="spellStart"/>
      <w:r w:rsidRPr="00833FFB">
        <w:rPr>
          <w:sz w:val="28"/>
          <w:szCs w:val="28"/>
        </w:rPr>
        <w:t>марсохода</w:t>
      </w:r>
      <w:proofErr w:type="spellEnd"/>
      <w:r w:rsidRPr="00833FFB">
        <w:rPr>
          <w:sz w:val="28"/>
          <w:szCs w:val="28"/>
        </w:rPr>
        <w:t xml:space="preserve"> на Землю распространяется со скоростью света, то есть примерно со скоростью 300000 км/</w:t>
      </w:r>
      <w:proofErr w:type="gramStart"/>
      <w:r w:rsidRPr="00833FFB">
        <w:rPr>
          <w:sz w:val="28"/>
          <w:szCs w:val="28"/>
        </w:rPr>
        <w:t>с</w:t>
      </w:r>
      <w:proofErr w:type="gramEnd"/>
      <w:r w:rsidRPr="00833FFB">
        <w:rPr>
          <w:sz w:val="28"/>
          <w:szCs w:val="28"/>
        </w:rPr>
        <w:t>.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 xml:space="preserve">Расстояние до Марса в противостоянии минимально и примерно равно 1,5 </w:t>
      </w:r>
      <w:proofErr w:type="spellStart"/>
      <w:r w:rsidRPr="00833FFB">
        <w:rPr>
          <w:sz w:val="28"/>
          <w:szCs w:val="28"/>
        </w:rPr>
        <w:t>а.е</w:t>
      </w:r>
      <w:proofErr w:type="spellEnd"/>
      <w:r w:rsidRPr="00833FFB">
        <w:rPr>
          <w:sz w:val="28"/>
          <w:szCs w:val="28"/>
        </w:rPr>
        <w:t xml:space="preserve">. – 1. </w:t>
      </w:r>
      <w:proofErr w:type="spellStart"/>
      <w:r w:rsidRPr="00833FFB">
        <w:rPr>
          <w:sz w:val="28"/>
          <w:szCs w:val="28"/>
        </w:rPr>
        <w:t>а.е.=</w:t>
      </w:r>
      <w:proofErr w:type="spellEnd"/>
      <w:r w:rsidRPr="00833FFB">
        <w:rPr>
          <w:sz w:val="28"/>
          <w:szCs w:val="28"/>
        </w:rPr>
        <w:t xml:space="preserve"> 0,5 </w:t>
      </w:r>
      <w:proofErr w:type="spellStart"/>
      <w:r w:rsidRPr="00833FFB">
        <w:rPr>
          <w:sz w:val="28"/>
          <w:szCs w:val="28"/>
        </w:rPr>
        <w:t>а.е</w:t>
      </w:r>
      <w:proofErr w:type="spellEnd"/>
      <w:r w:rsidRPr="00833FFB">
        <w:rPr>
          <w:sz w:val="28"/>
          <w:szCs w:val="28"/>
        </w:rPr>
        <w:t xml:space="preserve">. =75 млн.км. 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Свет проходит это расстояние за  4 ,15 мин.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 xml:space="preserve">В соединении Марс находится на максимальном  расстоянии от Земли 1,5 </w:t>
      </w:r>
      <w:proofErr w:type="spellStart"/>
      <w:r w:rsidRPr="00833FFB">
        <w:rPr>
          <w:sz w:val="28"/>
          <w:szCs w:val="28"/>
        </w:rPr>
        <w:t>а.е</w:t>
      </w:r>
      <w:proofErr w:type="spellEnd"/>
      <w:r w:rsidRPr="00833FFB">
        <w:rPr>
          <w:sz w:val="28"/>
          <w:szCs w:val="28"/>
        </w:rPr>
        <w:t xml:space="preserve">. + 1.а.е. = 2,5 </w:t>
      </w:r>
      <w:proofErr w:type="spellStart"/>
      <w:r w:rsidRPr="00833FFB">
        <w:rPr>
          <w:sz w:val="28"/>
          <w:szCs w:val="28"/>
        </w:rPr>
        <w:t>а.е</w:t>
      </w:r>
      <w:proofErr w:type="spellEnd"/>
      <w:r w:rsidRPr="00833FFB">
        <w:rPr>
          <w:sz w:val="28"/>
          <w:szCs w:val="28"/>
        </w:rPr>
        <w:t>. =375 млн.км.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Свет проходит это расстояние за 21 мин.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Значит, время прохождения сигнала лежит в интервале от 4,15 мин до 21 мин.</w:t>
      </w:r>
    </w:p>
    <w:p w:rsidR="00833FFB" w:rsidRPr="00833FFB" w:rsidRDefault="00833FFB" w:rsidP="00833FFB">
      <w:pPr>
        <w:pStyle w:val="Normal"/>
        <w:jc w:val="center"/>
        <w:rPr>
          <w:sz w:val="28"/>
          <w:szCs w:val="28"/>
        </w:rPr>
      </w:pPr>
      <w:r w:rsidRPr="00833FFB">
        <w:rPr>
          <w:sz w:val="28"/>
          <w:szCs w:val="28"/>
        </w:rPr>
        <w:t>Критерии оценивания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Сказано, что скорость распространение сигнала равно скорости света…1 балл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Определено расстояние Марс – Земля в противостоянии………………..1 балл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Рассчитано время прохождения сигнала в противостоянии……………..1 балл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Определено расстояние Марс – Земля в соединении Марса с Солнцем…2 балла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>Определено время прохождения сигнала в соединении………………….1 балл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  <w:r w:rsidRPr="00833FFB">
        <w:rPr>
          <w:sz w:val="28"/>
          <w:szCs w:val="28"/>
        </w:rPr>
        <w:t xml:space="preserve">Сказано что время прохождения сигнала лежит внутри интервала…….2 балла </w:t>
      </w:r>
    </w:p>
    <w:p w:rsidR="00833FFB" w:rsidRPr="00833FFB" w:rsidRDefault="00833FFB" w:rsidP="00833FFB">
      <w:pPr>
        <w:pStyle w:val="Normal"/>
        <w:jc w:val="both"/>
        <w:rPr>
          <w:sz w:val="28"/>
          <w:szCs w:val="28"/>
        </w:rPr>
      </w:pPr>
    </w:p>
    <w:p w:rsidR="00833FFB" w:rsidRPr="00833FFB" w:rsidRDefault="00833FFB" w:rsidP="00833FFB">
      <w:pPr>
        <w:pStyle w:val="Normal"/>
        <w:jc w:val="both"/>
        <w:rPr>
          <w:sz w:val="24"/>
        </w:rPr>
      </w:pPr>
    </w:p>
    <w:p w:rsidR="00071E38" w:rsidRPr="00833FFB" w:rsidRDefault="00071E38" w:rsidP="00833FFB">
      <w:pPr>
        <w:spacing w:after="0" w:line="240" w:lineRule="auto"/>
        <w:rPr>
          <w:rFonts w:ascii="Times New Roman" w:hAnsi="Times New Roman" w:cs="Times New Roman"/>
        </w:rPr>
      </w:pPr>
    </w:p>
    <w:sectPr w:rsidR="00071E38" w:rsidRPr="00833FFB" w:rsidSect="00833FFB">
      <w:pgSz w:w="11907" w:h="16840" w:code="9"/>
      <w:pgMar w:top="567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FFB"/>
    <w:rsid w:val="00071E38"/>
    <w:rsid w:val="008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2018-08-27T01:21:00Z</dcterms:created>
  <dcterms:modified xsi:type="dcterms:W3CDTF">2018-08-27T01:23:00Z</dcterms:modified>
</cp:coreProperties>
</file>