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A19" w:rsidRDefault="00885A19" w:rsidP="0088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Обобщённый план работы для проведения индивидуального отбора </w:t>
      </w:r>
    </w:p>
    <w:p w:rsidR="00885A19" w:rsidRPr="00885A19" w:rsidRDefault="00885A19" w:rsidP="00885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химии</w:t>
      </w:r>
    </w:p>
    <w:p w:rsidR="00885A19" w:rsidRDefault="00885A19" w:rsidP="00885A19">
      <w:pPr>
        <w:jc w:val="center"/>
        <w:rPr>
          <w:b/>
          <w:sz w:val="32"/>
          <w:szCs w:val="28"/>
        </w:rPr>
      </w:pPr>
      <w:r>
        <w:rPr>
          <w:b/>
          <w:sz w:val="28"/>
        </w:rPr>
        <w:t>8 класс</w:t>
      </w:r>
    </w:p>
    <w:p w:rsidR="00F43969" w:rsidRPr="0076508F" w:rsidRDefault="00885A19" w:rsidP="00EC0C96">
      <w:pPr>
        <w:autoSpaceDE w:val="0"/>
        <w:autoSpaceDN w:val="0"/>
        <w:adjustRightInd w:val="0"/>
        <w:ind w:firstLine="708"/>
        <w:jc w:val="center"/>
        <w:rPr>
          <w:rFonts w:eastAsia="TimesNewRomanPSMT"/>
          <w:sz w:val="22"/>
          <w:szCs w:val="22"/>
        </w:rPr>
      </w:pPr>
      <w:r>
        <w:rPr>
          <w:rFonts w:ascii="Time Roman" w:hAnsi="Time Roman"/>
          <w:i/>
        </w:rPr>
        <w:t xml:space="preserve">Уровни сложности задания: Б - базовый; </w:t>
      </w:r>
      <w:proofErr w:type="gramStart"/>
      <w:r>
        <w:rPr>
          <w:rFonts w:ascii="Time Roman" w:hAnsi="Time Roman"/>
          <w:i/>
        </w:rPr>
        <w:t>П</w:t>
      </w:r>
      <w:proofErr w:type="gramEnd"/>
      <w:r>
        <w:rPr>
          <w:rFonts w:ascii="Time Roman" w:hAnsi="Time Roman"/>
          <w:i/>
        </w:rPr>
        <w:t xml:space="preserve"> – повышенный; В– высокий.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090"/>
        <w:gridCol w:w="1708"/>
        <w:gridCol w:w="1697"/>
        <w:gridCol w:w="1647"/>
      </w:tblGrid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№</w:t>
            </w:r>
          </w:p>
        </w:tc>
        <w:tc>
          <w:tcPr>
            <w:tcW w:w="5090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Проверяемые элементы содержания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Уровни сложности задания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Максимальный балл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Примерное время выполнения (мин</w:t>
            </w:r>
            <w:r>
              <w:rPr>
                <w:rFonts w:eastAsia="TimesNewRomanPSMT"/>
                <w:sz w:val="22"/>
                <w:szCs w:val="22"/>
              </w:rPr>
              <w:t>ут</w:t>
            </w:r>
            <w:r w:rsidRPr="0076508F">
              <w:rPr>
                <w:rFonts w:eastAsia="TimesNewRomanPSMT"/>
                <w:sz w:val="22"/>
                <w:szCs w:val="22"/>
              </w:rPr>
              <w:t>)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  <w:bookmarkStart w:id="0" w:name="_Hlk404847137"/>
          </w:p>
        </w:tc>
        <w:tc>
          <w:tcPr>
            <w:tcW w:w="5090" w:type="dxa"/>
            <w:vAlign w:val="center"/>
          </w:tcPr>
          <w:p w:rsidR="00885A19" w:rsidRPr="0076508F" w:rsidRDefault="00885A19" w:rsidP="008521A0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Химические элементы: металлы и неметаллы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885A19" w:rsidP="008521A0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Простое вещество. Сложное вещество.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885A19" w:rsidP="008521A0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Стро</w:t>
            </w:r>
            <w:r w:rsidRPr="0076508F">
              <w:rPr>
                <w:sz w:val="22"/>
                <w:szCs w:val="22"/>
              </w:rPr>
              <w:softHyphen/>
              <w:t>е</w:t>
            </w:r>
            <w:r w:rsidRPr="0076508F">
              <w:rPr>
                <w:sz w:val="22"/>
                <w:szCs w:val="22"/>
              </w:rPr>
              <w:softHyphen/>
              <w:t>ние атома. Стро</w:t>
            </w:r>
            <w:r w:rsidRPr="0076508F">
              <w:rPr>
                <w:sz w:val="22"/>
                <w:szCs w:val="22"/>
              </w:rPr>
              <w:softHyphen/>
              <w:t>е</w:t>
            </w:r>
            <w:r w:rsidRPr="0076508F">
              <w:rPr>
                <w:sz w:val="22"/>
                <w:szCs w:val="22"/>
              </w:rPr>
              <w:softHyphen/>
              <w:t>ние электронных обо</w:t>
            </w:r>
            <w:r w:rsidRPr="0076508F">
              <w:rPr>
                <w:sz w:val="22"/>
                <w:szCs w:val="22"/>
              </w:rPr>
              <w:softHyphen/>
              <w:t>ло</w:t>
            </w:r>
            <w:r w:rsidRPr="0076508F">
              <w:rPr>
                <w:sz w:val="22"/>
                <w:szCs w:val="22"/>
              </w:rPr>
              <w:softHyphen/>
              <w:t>чек атомов пер</w:t>
            </w:r>
            <w:r w:rsidRPr="0076508F">
              <w:rPr>
                <w:sz w:val="22"/>
                <w:szCs w:val="22"/>
              </w:rPr>
              <w:softHyphen/>
              <w:t>вых 20 эле</w:t>
            </w:r>
            <w:r w:rsidRPr="0076508F">
              <w:rPr>
                <w:sz w:val="22"/>
                <w:szCs w:val="22"/>
              </w:rPr>
              <w:softHyphen/>
              <w:t>мен</w:t>
            </w:r>
            <w:r w:rsidRPr="0076508F">
              <w:rPr>
                <w:sz w:val="22"/>
                <w:szCs w:val="22"/>
              </w:rPr>
              <w:softHyphen/>
              <w:t>тов Периодической си</w:t>
            </w:r>
            <w:r w:rsidRPr="0076508F">
              <w:rPr>
                <w:sz w:val="22"/>
                <w:szCs w:val="22"/>
              </w:rPr>
              <w:softHyphen/>
              <w:t>сте</w:t>
            </w:r>
            <w:r w:rsidRPr="0076508F">
              <w:rPr>
                <w:sz w:val="22"/>
                <w:szCs w:val="22"/>
              </w:rPr>
              <w:softHyphen/>
              <w:t>мы Д. И. Менделеева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F53C94" w:rsidP="008521A0">
            <w:pPr>
              <w:spacing w:before="75"/>
              <w:rPr>
                <w:sz w:val="22"/>
                <w:szCs w:val="22"/>
              </w:rPr>
            </w:pPr>
            <w:hyperlink r:id="rId6" w:history="1">
              <w:r w:rsidR="00885A19" w:rsidRPr="0076508F">
                <w:rPr>
                  <w:sz w:val="22"/>
                  <w:szCs w:val="22"/>
                </w:rPr>
                <w:t>Ва</w:t>
              </w:r>
              <w:r w:rsidR="00885A19" w:rsidRPr="0076508F">
                <w:rPr>
                  <w:sz w:val="22"/>
                  <w:szCs w:val="22"/>
                </w:rPr>
                <w:softHyphen/>
                <w:t>лент</w:t>
              </w:r>
              <w:r w:rsidR="00885A19" w:rsidRPr="0076508F">
                <w:rPr>
                  <w:sz w:val="22"/>
                  <w:szCs w:val="22"/>
                </w:rPr>
                <w:softHyphen/>
                <w:t>ность химических элементов. Сте</w:t>
              </w:r>
              <w:r w:rsidR="00885A19" w:rsidRPr="0076508F">
                <w:rPr>
                  <w:sz w:val="22"/>
                  <w:szCs w:val="22"/>
                </w:rPr>
                <w:softHyphen/>
                <w:t>пень окисления хи</w:t>
              </w:r>
              <w:r w:rsidR="00885A19" w:rsidRPr="0076508F">
                <w:rPr>
                  <w:sz w:val="22"/>
                  <w:szCs w:val="22"/>
                </w:rPr>
                <w:softHyphen/>
                <w:t>ми</w:t>
              </w:r>
              <w:r w:rsidR="00885A19" w:rsidRPr="0076508F">
                <w:rPr>
                  <w:sz w:val="22"/>
                  <w:szCs w:val="22"/>
                </w:rPr>
                <w:softHyphen/>
                <w:t>че</w:t>
              </w:r>
              <w:r w:rsidR="00885A19" w:rsidRPr="0076508F">
                <w:rPr>
                  <w:sz w:val="22"/>
                  <w:szCs w:val="22"/>
                </w:rPr>
                <w:softHyphen/>
                <w:t>ских элементов</w:t>
              </w:r>
            </w:hyperlink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F53C94" w:rsidP="00566F72">
            <w:pPr>
              <w:spacing w:before="75"/>
              <w:rPr>
                <w:sz w:val="22"/>
                <w:szCs w:val="22"/>
              </w:rPr>
            </w:pPr>
            <w:hyperlink r:id="rId7" w:history="1">
              <w:r w:rsidR="00885A19" w:rsidRPr="0076508F">
                <w:rPr>
                  <w:sz w:val="22"/>
                  <w:szCs w:val="22"/>
                </w:rPr>
                <w:t xml:space="preserve"> Хи</w:t>
              </w:r>
              <w:r w:rsidR="00885A19" w:rsidRPr="0076508F">
                <w:rPr>
                  <w:sz w:val="22"/>
                  <w:szCs w:val="22"/>
                </w:rPr>
                <w:softHyphen/>
                <w:t>ми</w:t>
              </w:r>
              <w:r w:rsidR="00885A19" w:rsidRPr="0076508F">
                <w:rPr>
                  <w:sz w:val="22"/>
                  <w:szCs w:val="22"/>
                </w:rPr>
                <w:softHyphen/>
                <w:t>че</w:t>
              </w:r>
              <w:r w:rsidR="00885A19" w:rsidRPr="0076508F">
                <w:rPr>
                  <w:sz w:val="22"/>
                  <w:szCs w:val="22"/>
                </w:rPr>
                <w:softHyphen/>
                <w:t>ская связь: ко</w:t>
              </w:r>
              <w:r w:rsidR="00885A19" w:rsidRPr="0076508F">
                <w:rPr>
                  <w:sz w:val="22"/>
                  <w:szCs w:val="22"/>
                </w:rPr>
                <w:softHyphen/>
                <w:t>ва</w:t>
              </w:r>
              <w:r w:rsidR="00885A19" w:rsidRPr="0076508F">
                <w:rPr>
                  <w:sz w:val="22"/>
                  <w:szCs w:val="22"/>
                </w:rPr>
                <w:softHyphen/>
                <w:t>лент</w:t>
              </w:r>
              <w:r w:rsidR="00885A19" w:rsidRPr="0076508F">
                <w:rPr>
                  <w:sz w:val="22"/>
                  <w:szCs w:val="22"/>
                </w:rPr>
                <w:softHyphen/>
                <w:t>ная (полярная и неполярная), ионная, металлическая</w:t>
              </w:r>
            </w:hyperlink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885A19" w:rsidP="008521A0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Физические и химические явления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F53C94" w:rsidP="008521A0">
            <w:pPr>
              <w:spacing w:before="75"/>
              <w:rPr>
                <w:sz w:val="22"/>
                <w:szCs w:val="22"/>
              </w:rPr>
            </w:pPr>
            <w:hyperlink r:id="rId8" w:history="1">
              <w:r w:rsidR="00885A19" w:rsidRPr="0076508F">
                <w:rPr>
                  <w:sz w:val="22"/>
                  <w:szCs w:val="22"/>
                </w:rPr>
                <w:t>Хи</w:t>
              </w:r>
              <w:r w:rsidR="00885A19" w:rsidRPr="0076508F">
                <w:rPr>
                  <w:sz w:val="22"/>
                  <w:szCs w:val="22"/>
                </w:rPr>
                <w:softHyphen/>
                <w:t>ми</w:t>
              </w:r>
              <w:r w:rsidR="00885A19" w:rsidRPr="0076508F">
                <w:rPr>
                  <w:sz w:val="22"/>
                  <w:szCs w:val="22"/>
                </w:rPr>
                <w:softHyphen/>
                <w:t>че</w:t>
              </w:r>
              <w:r w:rsidR="00885A19" w:rsidRPr="0076508F">
                <w:rPr>
                  <w:sz w:val="22"/>
                  <w:szCs w:val="22"/>
                </w:rPr>
                <w:softHyphen/>
                <w:t xml:space="preserve">ская реакция. </w:t>
              </w:r>
            </w:hyperlink>
            <w:r w:rsidR="00885A19" w:rsidRPr="0076508F">
              <w:rPr>
                <w:sz w:val="22"/>
                <w:szCs w:val="22"/>
              </w:rPr>
              <w:t>Закон сохранения массы вещества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885A19" w:rsidP="00271E2B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Классификация и номенклатура</w:t>
            </w:r>
            <w:hyperlink r:id="rId9" w:history="1">
              <w:r w:rsidRPr="0076508F">
                <w:rPr>
                  <w:sz w:val="22"/>
                  <w:szCs w:val="22"/>
                </w:rPr>
                <w:t xml:space="preserve"> классов не</w:t>
              </w:r>
              <w:r w:rsidRPr="0076508F">
                <w:rPr>
                  <w:sz w:val="22"/>
                  <w:szCs w:val="22"/>
                </w:rPr>
                <w:softHyphen/>
                <w:t>ор</w:t>
              </w:r>
              <w:r w:rsidRPr="0076508F">
                <w:rPr>
                  <w:sz w:val="22"/>
                  <w:szCs w:val="22"/>
                </w:rPr>
                <w:softHyphen/>
                <w:t>га</w:t>
              </w:r>
              <w:r w:rsidRPr="0076508F">
                <w:rPr>
                  <w:sz w:val="22"/>
                  <w:szCs w:val="22"/>
                </w:rPr>
                <w:softHyphen/>
                <w:t>ни</w:t>
              </w:r>
              <w:r w:rsidRPr="0076508F">
                <w:rPr>
                  <w:sz w:val="22"/>
                  <w:szCs w:val="22"/>
                </w:rPr>
                <w:softHyphen/>
                <w:t>че</w:t>
              </w:r>
              <w:r w:rsidRPr="0076508F">
                <w:rPr>
                  <w:sz w:val="22"/>
                  <w:szCs w:val="22"/>
                </w:rPr>
                <w:softHyphen/>
                <w:t>ских веществ</w:t>
              </w:r>
            </w:hyperlink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8521A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Правила техники безопасности при работе в школьной лаборатории.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1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8521A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 xml:space="preserve">Изменение радиуса атомов, </w:t>
            </w:r>
            <w:proofErr w:type="spellStart"/>
            <w:r w:rsidRPr="0076508F">
              <w:rPr>
                <w:rFonts w:eastAsia="TimesNewRomanPSMT"/>
                <w:sz w:val="22"/>
                <w:szCs w:val="22"/>
              </w:rPr>
              <w:t>электроотрицательности</w:t>
            </w:r>
            <w:proofErr w:type="spellEnd"/>
            <w:r w:rsidRPr="0076508F">
              <w:rPr>
                <w:rFonts w:eastAsia="TimesNewRomanPSMT"/>
                <w:sz w:val="22"/>
                <w:szCs w:val="22"/>
              </w:rPr>
              <w:t xml:space="preserve">, металлических и неметаллических свойств по группам и периодам периодической системы </w:t>
            </w:r>
            <w:r w:rsidRPr="0076508F">
              <w:rPr>
                <w:sz w:val="22"/>
                <w:szCs w:val="22"/>
              </w:rPr>
              <w:t>Д. И. Менделеева.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8521A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Смеси. Способы разделения смесей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8521A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Относительная молекулярная масса.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8521A0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Химическая формула.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021C0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Химическая реакция. Признаки Химических реакций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</w:tcPr>
          <w:p w:rsidR="00885A19" w:rsidRPr="0076508F" w:rsidRDefault="00885A19" w:rsidP="00021C0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Химическая реакция. Типы химических реакций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885A19" w:rsidP="008521A0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Вычисления связанные с понятием моль.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2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3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F53C94" w:rsidP="008521A0">
            <w:pPr>
              <w:spacing w:before="75"/>
              <w:rPr>
                <w:sz w:val="22"/>
                <w:szCs w:val="22"/>
              </w:rPr>
            </w:pPr>
            <w:hyperlink r:id="rId10" w:history="1">
              <w:r w:rsidR="00885A19" w:rsidRPr="0076508F">
                <w:rPr>
                  <w:sz w:val="22"/>
                  <w:szCs w:val="22"/>
                </w:rPr>
                <w:t>Вы</w:t>
              </w:r>
              <w:r w:rsidR="00885A19" w:rsidRPr="0076508F">
                <w:rPr>
                  <w:sz w:val="22"/>
                  <w:szCs w:val="22"/>
                </w:rPr>
                <w:softHyphen/>
                <w:t>чис</w:t>
              </w:r>
              <w:r w:rsidR="00885A19" w:rsidRPr="0076508F">
                <w:rPr>
                  <w:sz w:val="22"/>
                  <w:szCs w:val="22"/>
                </w:rPr>
                <w:softHyphen/>
                <w:t>ле</w:t>
              </w:r>
              <w:r w:rsidR="00885A19" w:rsidRPr="0076508F">
                <w:rPr>
                  <w:sz w:val="22"/>
                  <w:szCs w:val="22"/>
                </w:rPr>
                <w:softHyphen/>
                <w:t>ние массовой доли хи</w:t>
              </w:r>
              <w:r w:rsidR="00885A19" w:rsidRPr="0076508F">
                <w:rPr>
                  <w:sz w:val="22"/>
                  <w:szCs w:val="22"/>
                </w:rPr>
                <w:softHyphen/>
                <w:t>ми</w:t>
              </w:r>
              <w:r w:rsidR="00885A19" w:rsidRPr="0076508F">
                <w:rPr>
                  <w:sz w:val="22"/>
                  <w:szCs w:val="22"/>
                </w:rPr>
                <w:softHyphen/>
                <w:t>че</w:t>
              </w:r>
              <w:r w:rsidR="00885A19" w:rsidRPr="0076508F">
                <w:rPr>
                  <w:sz w:val="22"/>
                  <w:szCs w:val="22"/>
                </w:rPr>
                <w:softHyphen/>
                <w:t>ско</w:t>
              </w:r>
              <w:r w:rsidR="00885A19" w:rsidRPr="0076508F">
                <w:rPr>
                  <w:sz w:val="22"/>
                  <w:szCs w:val="22"/>
                </w:rPr>
                <w:softHyphen/>
                <w:t>го элемента в веществе</w:t>
              </w:r>
            </w:hyperlink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П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3</w:t>
            </w:r>
          </w:p>
        </w:tc>
      </w:tr>
      <w:tr w:rsidR="00885A19" w:rsidRPr="0076508F" w:rsidTr="00885A19">
        <w:trPr>
          <w:trHeight w:val="145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885A19" w:rsidP="00164E24">
            <w:pPr>
              <w:spacing w:before="75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Вычисление массы (объема) вещества по известной массе (объему) реагента или продукта реакции</w:t>
            </w:r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П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3</w:t>
            </w:r>
          </w:p>
        </w:tc>
      </w:tr>
      <w:tr w:rsidR="00885A19" w:rsidRPr="0076508F" w:rsidTr="00885A19">
        <w:trPr>
          <w:trHeight w:val="921"/>
          <w:jc w:val="center"/>
        </w:trPr>
        <w:tc>
          <w:tcPr>
            <w:tcW w:w="540" w:type="dxa"/>
            <w:vAlign w:val="center"/>
          </w:tcPr>
          <w:p w:rsidR="00885A19" w:rsidRPr="0076508F" w:rsidRDefault="00885A19" w:rsidP="00885A1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NewRomanPSMT" w:hAnsi="Times New Roman"/>
              </w:rPr>
            </w:pPr>
          </w:p>
        </w:tc>
        <w:tc>
          <w:tcPr>
            <w:tcW w:w="5090" w:type="dxa"/>
            <w:vAlign w:val="center"/>
          </w:tcPr>
          <w:p w:rsidR="00885A19" w:rsidRPr="0076508F" w:rsidRDefault="00F53C94" w:rsidP="00102BF9">
            <w:pPr>
              <w:spacing w:before="75"/>
              <w:rPr>
                <w:sz w:val="22"/>
                <w:szCs w:val="22"/>
              </w:rPr>
            </w:pPr>
            <w:hyperlink r:id="rId11" w:history="1">
              <w:r w:rsidR="00885A19" w:rsidRPr="0076508F">
                <w:rPr>
                  <w:sz w:val="22"/>
                  <w:szCs w:val="22"/>
                </w:rPr>
                <w:t>Вы</w:t>
              </w:r>
              <w:r w:rsidR="00885A19" w:rsidRPr="0076508F">
                <w:rPr>
                  <w:sz w:val="22"/>
                  <w:szCs w:val="22"/>
                </w:rPr>
                <w:softHyphen/>
                <w:t>чис</w:t>
              </w:r>
              <w:r w:rsidR="00885A19" w:rsidRPr="0076508F">
                <w:rPr>
                  <w:sz w:val="22"/>
                  <w:szCs w:val="22"/>
                </w:rPr>
                <w:softHyphen/>
                <w:t>ле</w:t>
              </w:r>
              <w:r w:rsidR="00885A19" w:rsidRPr="0076508F">
                <w:rPr>
                  <w:sz w:val="22"/>
                  <w:szCs w:val="22"/>
                </w:rPr>
                <w:softHyphen/>
                <w:t>ние массовой доли рас</w:t>
              </w:r>
              <w:r w:rsidR="00885A19" w:rsidRPr="0076508F">
                <w:rPr>
                  <w:sz w:val="22"/>
                  <w:szCs w:val="22"/>
                </w:rPr>
                <w:softHyphen/>
                <w:t>тво</w:t>
              </w:r>
              <w:r w:rsidR="00885A19" w:rsidRPr="0076508F">
                <w:rPr>
                  <w:sz w:val="22"/>
                  <w:szCs w:val="22"/>
                </w:rPr>
                <w:softHyphen/>
                <w:t>рен</w:t>
              </w:r>
              <w:r w:rsidR="00885A19" w:rsidRPr="0076508F">
                <w:rPr>
                  <w:sz w:val="22"/>
                  <w:szCs w:val="22"/>
                </w:rPr>
                <w:softHyphen/>
                <w:t>но</w:t>
              </w:r>
              <w:r w:rsidR="00885A19" w:rsidRPr="0076508F">
                <w:rPr>
                  <w:sz w:val="22"/>
                  <w:szCs w:val="22"/>
                </w:rPr>
                <w:softHyphen/>
                <w:t>го вещества в растворе</w:t>
              </w:r>
            </w:hyperlink>
          </w:p>
        </w:tc>
        <w:tc>
          <w:tcPr>
            <w:tcW w:w="1708" w:type="dxa"/>
            <w:vAlign w:val="center"/>
          </w:tcPr>
          <w:p w:rsidR="00885A19" w:rsidRPr="0076508F" w:rsidRDefault="00885A19" w:rsidP="00885A19">
            <w:pPr>
              <w:jc w:val="center"/>
              <w:rPr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П</w:t>
            </w:r>
          </w:p>
        </w:tc>
        <w:tc>
          <w:tcPr>
            <w:tcW w:w="169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3</w:t>
            </w:r>
          </w:p>
        </w:tc>
        <w:tc>
          <w:tcPr>
            <w:tcW w:w="1647" w:type="dxa"/>
            <w:vAlign w:val="center"/>
          </w:tcPr>
          <w:p w:rsidR="00885A19" w:rsidRPr="0076508F" w:rsidRDefault="00885A19" w:rsidP="00885A1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</w:rPr>
            </w:pPr>
            <w:r w:rsidRPr="0076508F">
              <w:rPr>
                <w:rFonts w:eastAsia="TimesNewRomanPSMT"/>
                <w:sz w:val="22"/>
                <w:szCs w:val="22"/>
              </w:rPr>
              <w:t>3</w:t>
            </w:r>
          </w:p>
        </w:tc>
      </w:tr>
      <w:tr w:rsidR="00885A19" w:rsidRPr="0076508F" w:rsidTr="00885A19">
        <w:trPr>
          <w:trHeight w:val="218"/>
          <w:jc w:val="center"/>
        </w:trPr>
        <w:tc>
          <w:tcPr>
            <w:tcW w:w="10682" w:type="dxa"/>
            <w:gridSpan w:val="5"/>
            <w:vAlign w:val="center"/>
          </w:tcPr>
          <w:p w:rsidR="00885A19" w:rsidRDefault="00885A19" w:rsidP="00885A1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0"/>
            <w:bookmarkEnd w:id="1"/>
            <w:r>
              <w:rPr>
                <w:rFonts w:ascii="Times New Roman" w:hAnsi="Times New Roman"/>
                <w:sz w:val="24"/>
                <w:szCs w:val="24"/>
              </w:rPr>
              <w:t>Всего заданий – 19, из них по уровню сложности: Б – 1</w:t>
            </w:r>
            <w:r w:rsidR="00EF621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 – </w:t>
            </w:r>
            <w:r w:rsidR="00EF621F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885A19" w:rsidRDefault="00885A19" w:rsidP="00885A19">
            <w:r>
              <w:t>Максимальный первичный балл – 32.</w:t>
            </w:r>
          </w:p>
          <w:p w:rsidR="00885A19" w:rsidRDefault="00885A19" w:rsidP="00885A19">
            <w:pPr>
              <w:autoSpaceDE w:val="0"/>
              <w:autoSpaceDN w:val="0"/>
              <w:adjustRightInd w:val="0"/>
              <w:rPr>
                <w:rFonts w:eastAsia="TimesNewRomanPSMT"/>
                <w:sz w:val="22"/>
                <w:szCs w:val="22"/>
              </w:rPr>
            </w:pPr>
            <w:r>
              <w:t>Об</w:t>
            </w:r>
            <w:r w:rsidR="00EF621F">
              <w:t>щее время выполнения заданий – 4</w:t>
            </w:r>
            <w:r>
              <w:t>0 минут.</w:t>
            </w:r>
          </w:p>
        </w:tc>
      </w:tr>
    </w:tbl>
    <w:p w:rsidR="00F43969" w:rsidRPr="0076508F" w:rsidRDefault="00F43969" w:rsidP="009C4212">
      <w:pPr>
        <w:rPr>
          <w:sz w:val="22"/>
          <w:szCs w:val="22"/>
        </w:rPr>
      </w:pPr>
    </w:p>
    <w:sectPr w:rsidR="00F43969" w:rsidRPr="0076508F" w:rsidSect="00EC0C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5540C"/>
    <w:multiLevelType w:val="hybridMultilevel"/>
    <w:tmpl w:val="7A28D0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4EB"/>
    <w:rsid w:val="00016FDE"/>
    <w:rsid w:val="00021C0B"/>
    <w:rsid w:val="000B6057"/>
    <w:rsid w:val="000D2CF1"/>
    <w:rsid w:val="000D48F3"/>
    <w:rsid w:val="00102BF9"/>
    <w:rsid w:val="00164E24"/>
    <w:rsid w:val="00176E49"/>
    <w:rsid w:val="001A77AB"/>
    <w:rsid w:val="001B0CC6"/>
    <w:rsid w:val="00271E2B"/>
    <w:rsid w:val="00281681"/>
    <w:rsid w:val="002E02F4"/>
    <w:rsid w:val="003D636F"/>
    <w:rsid w:val="00402F40"/>
    <w:rsid w:val="00413A79"/>
    <w:rsid w:val="004662B3"/>
    <w:rsid w:val="005576C3"/>
    <w:rsid w:val="00566F72"/>
    <w:rsid w:val="006639AE"/>
    <w:rsid w:val="00694B50"/>
    <w:rsid w:val="006F6174"/>
    <w:rsid w:val="007108E6"/>
    <w:rsid w:val="00755457"/>
    <w:rsid w:val="0076508F"/>
    <w:rsid w:val="007B1C29"/>
    <w:rsid w:val="00836E23"/>
    <w:rsid w:val="008521A0"/>
    <w:rsid w:val="008544EB"/>
    <w:rsid w:val="00885A19"/>
    <w:rsid w:val="008C7A20"/>
    <w:rsid w:val="00936EB9"/>
    <w:rsid w:val="00966CF1"/>
    <w:rsid w:val="009C4212"/>
    <w:rsid w:val="009C5DAD"/>
    <w:rsid w:val="009F7393"/>
    <w:rsid w:val="00B25D19"/>
    <w:rsid w:val="00BF4B06"/>
    <w:rsid w:val="00D36046"/>
    <w:rsid w:val="00E02E50"/>
    <w:rsid w:val="00E070B2"/>
    <w:rsid w:val="00E221FE"/>
    <w:rsid w:val="00EC0C96"/>
    <w:rsid w:val="00EF621F"/>
    <w:rsid w:val="00F43969"/>
    <w:rsid w:val="00F53C94"/>
    <w:rsid w:val="00F5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0C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EC0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85A1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.sdamgia.ru/test?theme=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chem.sdamgia.ru/test?theme=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m.sdamgia.ru/test?theme=4" TargetMode="External"/><Relationship Id="rId11" Type="http://schemas.openxmlformats.org/officeDocument/2006/relationships/hyperlink" Target="http://chem.sdamgia.ru/test?theme=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hem.sdamgia.ru/test?theme=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m.sdamgia.ru/test?them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РЦОИТ</cp:lastModifiedBy>
  <cp:revision>15</cp:revision>
  <dcterms:created xsi:type="dcterms:W3CDTF">2014-11-26T08:39:00Z</dcterms:created>
  <dcterms:modified xsi:type="dcterms:W3CDTF">2014-12-20T12:54:00Z</dcterms:modified>
</cp:coreProperties>
</file>