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E1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 xml:space="preserve">Всероссийская олимпиада школьников по технологии школьный этап </w:t>
      </w:r>
    </w:p>
    <w:p w:rsidR="005439E1" w:rsidRDefault="00061E6D" w:rsidP="00543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E40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11</w:t>
      </w:r>
      <w:r w:rsidR="005439E1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AB717B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«Информационная безопасность»</w:t>
      </w:r>
    </w:p>
    <w:p w:rsidR="003743C8" w:rsidRDefault="003743C8" w:rsidP="003743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43C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743C8">
        <w:rPr>
          <w:rFonts w:ascii="Times New Roman" w:hAnsi="Times New Roman" w:cs="Times New Roman"/>
          <w:sz w:val="28"/>
          <w:szCs w:val="28"/>
        </w:rPr>
        <w:t>–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743C8">
        <w:rPr>
          <w:rFonts w:ascii="Times New Roman" w:hAnsi="Times New Roman" w:cs="Times New Roman"/>
          <w:sz w:val="28"/>
          <w:szCs w:val="28"/>
        </w:rPr>
        <w:t xml:space="preserve"> учебный год </w:t>
      </w:r>
    </w:p>
    <w:p w:rsidR="00755606" w:rsidRDefault="00755606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55606" w:rsidRDefault="00755606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743C8" w:rsidRDefault="003743C8" w:rsidP="003743C8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743C8">
        <w:rPr>
          <w:rFonts w:ascii="Times New Roman" w:hAnsi="Times New Roman" w:cs="Times New Roman"/>
          <w:i/>
          <w:sz w:val="28"/>
          <w:szCs w:val="28"/>
        </w:rPr>
        <w:t xml:space="preserve">Специальная часть </w:t>
      </w:r>
    </w:p>
    <w:p w:rsidR="00082ECE" w:rsidRPr="00082ECE" w:rsidRDefault="00082ECE" w:rsidP="00082EC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ECE">
        <w:rPr>
          <w:rFonts w:ascii="Times New Roman" w:hAnsi="Times New Roman" w:cs="Times New Roman"/>
          <w:i/>
          <w:sz w:val="28"/>
          <w:szCs w:val="28"/>
        </w:rPr>
        <w:t>Задание</w:t>
      </w:r>
      <w:r w:rsidR="00291443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082ECE">
        <w:rPr>
          <w:rFonts w:ascii="Times New Roman" w:hAnsi="Times New Roman" w:cs="Times New Roman"/>
          <w:i/>
          <w:sz w:val="28"/>
          <w:szCs w:val="28"/>
        </w:rPr>
        <w:t>.</w:t>
      </w:r>
    </w:p>
    <w:p w:rsidR="001E64D5" w:rsidRPr="00061E6D" w:rsidRDefault="00061E6D" w:rsidP="00061E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E6D">
        <w:rPr>
          <w:rFonts w:ascii="Times New Roman" w:hAnsi="Times New Roman" w:cs="Times New Roman"/>
          <w:sz w:val="28"/>
          <w:szCs w:val="28"/>
        </w:rPr>
        <w:t>Наиболее универсальным подходом к повышению защиты от угроз информационной безопасности является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8363"/>
      </w:tblGrid>
      <w:tr w:rsidR="00F53894" w:rsidRPr="001E64D5" w:rsidTr="00F53894">
        <w:tc>
          <w:tcPr>
            <w:tcW w:w="988" w:type="dxa"/>
            <w:shd w:val="clear" w:color="auto" w:fill="FFFFFF" w:themeFill="background1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1E64D5" w:rsidRDefault="00F53894" w:rsidP="001E6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894">
              <w:rPr>
                <w:rFonts w:ascii="Times New Roman" w:hAnsi="Times New Roman" w:cs="Times New Roman"/>
                <w:sz w:val="28"/>
                <w:szCs w:val="28"/>
              </w:rPr>
              <w:t>Непрерывный мониторинг и анализ сетевой активности</w:t>
            </w:r>
          </w:p>
        </w:tc>
      </w:tr>
      <w:tr w:rsidR="00F53894" w:rsidRPr="001E64D5" w:rsidTr="00F53894">
        <w:tc>
          <w:tcPr>
            <w:tcW w:w="988" w:type="dxa"/>
            <w:shd w:val="clear" w:color="auto" w:fill="FFFFFF" w:themeFill="background1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1E64D5" w:rsidRDefault="00F53894" w:rsidP="001E6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894">
              <w:rPr>
                <w:rFonts w:ascii="Times New Roman" w:hAnsi="Times New Roman" w:cs="Times New Roman"/>
                <w:sz w:val="28"/>
                <w:szCs w:val="28"/>
              </w:rPr>
              <w:t>Ограничение доступа ко всем сетям, включая локальные</w:t>
            </w:r>
          </w:p>
        </w:tc>
      </w:tr>
      <w:tr w:rsidR="00F53894" w:rsidRPr="001E64D5" w:rsidTr="00F53894">
        <w:tc>
          <w:tcPr>
            <w:tcW w:w="988" w:type="dxa"/>
            <w:shd w:val="clear" w:color="auto" w:fill="FFFFFF" w:themeFill="background1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1E64D5" w:rsidRDefault="00F53894" w:rsidP="00F5389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894">
              <w:rPr>
                <w:rFonts w:ascii="Times New Roman" w:hAnsi="Times New Roman" w:cs="Times New Roman"/>
                <w:sz w:val="28"/>
                <w:szCs w:val="28"/>
              </w:rPr>
              <w:t>Регулярное обновление архитектуры и конфигураций защищаемой системы с целью усложнить исследование системы злоумышленником и разработку инструментов для осуществления атак</w:t>
            </w:r>
          </w:p>
        </w:tc>
      </w:tr>
      <w:tr w:rsidR="00F53894" w:rsidRPr="001E64D5" w:rsidTr="00582FCF">
        <w:tc>
          <w:tcPr>
            <w:tcW w:w="988" w:type="dxa"/>
            <w:shd w:val="clear" w:color="auto" w:fill="auto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582FCF" w:rsidRDefault="00F53894" w:rsidP="00F5389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пользователей основам </w:t>
            </w:r>
            <w:proofErr w:type="spellStart"/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кибербезопасности</w:t>
            </w:r>
            <w:proofErr w:type="spellEnd"/>
            <w:r w:rsidRPr="00582FCF">
              <w:rPr>
                <w:rFonts w:ascii="Times New Roman" w:hAnsi="Times New Roman" w:cs="Times New Roman"/>
                <w:sz w:val="28"/>
                <w:szCs w:val="28"/>
              </w:rPr>
              <w:t xml:space="preserve"> и осведомленности о рисках</w:t>
            </w:r>
          </w:p>
        </w:tc>
      </w:tr>
      <w:tr w:rsidR="00F53894" w:rsidRPr="001E64D5" w:rsidTr="00F53894">
        <w:tc>
          <w:tcPr>
            <w:tcW w:w="988" w:type="dxa"/>
          </w:tcPr>
          <w:p w:rsidR="00F53894" w:rsidRPr="001E64D5" w:rsidRDefault="00F53894" w:rsidP="001E64D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F53894" w:rsidRPr="001E64D5" w:rsidRDefault="00F53894" w:rsidP="001E64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53894">
              <w:rPr>
                <w:rFonts w:ascii="Times New Roman" w:hAnsi="Times New Roman" w:cs="Times New Roman"/>
                <w:sz w:val="28"/>
                <w:szCs w:val="28"/>
              </w:rPr>
              <w:t>азвёртывание в защищаемой системе максимально возможного набора средств защиты различной направленности – сетевой, антивирусной, криптографической и т. д.</w:t>
            </w:r>
          </w:p>
        </w:tc>
      </w:tr>
    </w:tbl>
    <w:p w:rsidR="001E64D5" w:rsidRPr="001E64D5" w:rsidRDefault="001E64D5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2ECE" w:rsidRPr="00082ECE" w:rsidRDefault="00082ECE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ECE">
        <w:rPr>
          <w:rFonts w:ascii="Times New Roman" w:hAnsi="Times New Roman" w:cs="Times New Roman"/>
          <w:b/>
          <w:sz w:val="28"/>
          <w:szCs w:val="28"/>
        </w:rPr>
        <w:t>За верный ответ – 1 балл.</w:t>
      </w:r>
    </w:p>
    <w:p w:rsidR="007E0DB3" w:rsidRDefault="007E0DB3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24EF7" w:rsidRDefault="00124EF7" w:rsidP="00082EC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</w:t>
      </w:r>
      <w:r w:rsidR="000D4B97">
        <w:rPr>
          <w:rFonts w:ascii="Times New Roman" w:hAnsi="Times New Roman" w:cs="Times New Roman"/>
          <w:i/>
          <w:sz w:val="28"/>
          <w:szCs w:val="28"/>
        </w:rPr>
        <w:t xml:space="preserve"> 2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124EF7" w:rsidRDefault="00F53894" w:rsidP="00124E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894">
        <w:rPr>
          <w:rFonts w:ascii="Times New Roman" w:hAnsi="Times New Roman" w:cs="Times New Roman"/>
          <w:sz w:val="28"/>
          <w:szCs w:val="28"/>
        </w:rPr>
        <w:t xml:space="preserve">Сопоставьте категории вредоносного программного обеспечения </w:t>
      </w:r>
      <w:r>
        <w:rPr>
          <w:rFonts w:ascii="Times New Roman" w:hAnsi="Times New Roman" w:cs="Times New Roman"/>
          <w:sz w:val="28"/>
          <w:szCs w:val="28"/>
        </w:rPr>
        <w:t>с их характерными особенностями.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1134"/>
        <w:gridCol w:w="5097"/>
      </w:tblGrid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F53894" w:rsidP="002E099E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>Сетевой червь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Pr="00087070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250000"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Внедряет рекламу в системы, часто без согласия пользователя</w:t>
            </w:r>
          </w:p>
        </w:tc>
      </w:tr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="00F53894" w:rsidRPr="00087070">
              <w:rPr>
                <w:rFonts w:ascii="Times New Roman" w:hAnsi="Times New Roman" w:cs="Times New Roman"/>
                <w:sz w:val="28"/>
                <w:szCs w:val="28"/>
              </w:rPr>
              <w:t>Бэкдор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7527" w:rsidRPr="00087070">
              <w:rPr>
                <w:rFonts w:ascii="Times New Roman" w:hAnsi="Times New Roman" w:cs="Times New Roman"/>
                <w:sz w:val="28"/>
                <w:szCs w:val="28"/>
              </w:rPr>
              <w:t>Маскируется под легальную программу</w:t>
            </w:r>
          </w:p>
        </w:tc>
      </w:tr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 w:rsidR="002E099E" w:rsidRPr="00087070">
              <w:rPr>
                <w:rFonts w:ascii="Times New Roman" w:hAnsi="Times New Roman" w:cs="Times New Roman"/>
                <w:sz w:val="28"/>
                <w:szCs w:val="28"/>
              </w:rPr>
              <w:t>Спуфер</w:t>
            </w:r>
            <w:proofErr w:type="spellEnd"/>
            <w:r w:rsidR="002E099E"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>В.</w:t>
            </w:r>
            <w:r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2E099E"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Позволяет обойти штатные средства защиты</w:t>
            </w:r>
          </w:p>
        </w:tc>
      </w:tr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2E099E" w:rsidRPr="00087070">
              <w:rPr>
                <w:rFonts w:ascii="Times New Roman" w:hAnsi="Times New Roman" w:cs="Times New Roman"/>
                <w:sz w:val="28"/>
                <w:szCs w:val="28"/>
              </w:rPr>
              <w:t xml:space="preserve"> Троянская программа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47527"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Может создавать свои копии</w:t>
            </w:r>
          </w:p>
        </w:tc>
      </w:tr>
      <w:tr w:rsidR="00124EF7" w:rsidRPr="004D0788" w:rsidTr="002E099E">
        <w:tc>
          <w:tcPr>
            <w:tcW w:w="3114" w:type="dxa"/>
            <w:tcBorders>
              <w:righ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EF306E" w:rsidRPr="00087070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="00D47527" w:rsidRPr="000870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Адваре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4EF7" w:rsidRPr="00087070" w:rsidRDefault="00124EF7" w:rsidP="000B73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97" w:type="dxa"/>
            <w:tcBorders>
              <w:left w:val="single" w:sz="4" w:space="0" w:color="auto"/>
            </w:tcBorders>
          </w:tcPr>
          <w:p w:rsidR="00124EF7" w:rsidRPr="00087070" w:rsidRDefault="00124EF7" w:rsidP="00CE58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0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r w:rsidR="00D47527" w:rsidRPr="00087070">
              <w:rPr>
                <w:rFonts w:ascii="Times New Roman" w:hAnsi="Times New Roman" w:cs="Times New Roman"/>
                <w:sz w:val="28"/>
                <w:szCs w:val="28"/>
              </w:rPr>
              <w:t>Предназначены для подделки информации</w:t>
            </w:r>
          </w:p>
        </w:tc>
      </w:tr>
    </w:tbl>
    <w:p w:rsidR="00124EF7" w:rsidRDefault="00124EF7" w:rsidP="00124E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EF7" w:rsidRDefault="00582FCF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_____________________________________</w:t>
      </w:r>
    </w:p>
    <w:p w:rsidR="000D4B97" w:rsidRPr="000D4B97" w:rsidRDefault="000D4B97" w:rsidP="000D4B9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B97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FF4654">
        <w:rPr>
          <w:rFonts w:ascii="Times New Roman" w:hAnsi="Times New Roman" w:cs="Times New Roman"/>
          <w:b/>
          <w:sz w:val="28"/>
          <w:szCs w:val="28"/>
        </w:rPr>
        <w:t>1 балл</w:t>
      </w:r>
      <w:r w:rsidRPr="000D4B97">
        <w:rPr>
          <w:rFonts w:ascii="Times New Roman" w:hAnsi="Times New Roman" w:cs="Times New Roman"/>
          <w:b/>
          <w:sz w:val="28"/>
          <w:szCs w:val="28"/>
        </w:rPr>
        <w:t>.</w:t>
      </w:r>
    </w:p>
    <w:p w:rsidR="000D4B97" w:rsidRDefault="000D4B97" w:rsidP="000D4B9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B97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FF4654">
        <w:rPr>
          <w:rFonts w:ascii="Times New Roman" w:hAnsi="Times New Roman" w:cs="Times New Roman"/>
          <w:b/>
          <w:sz w:val="28"/>
          <w:szCs w:val="28"/>
        </w:rPr>
        <w:t>5 баллов</w:t>
      </w:r>
      <w:r w:rsidRPr="000D4B97">
        <w:rPr>
          <w:rFonts w:ascii="Times New Roman" w:hAnsi="Times New Roman" w:cs="Times New Roman"/>
          <w:b/>
          <w:sz w:val="28"/>
          <w:szCs w:val="28"/>
        </w:rPr>
        <w:t>.</w:t>
      </w:r>
    </w:p>
    <w:p w:rsidR="00CE580D" w:rsidRPr="000D4B97" w:rsidRDefault="00CE580D" w:rsidP="000D4B9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FCF" w:rsidRDefault="00582FCF" w:rsidP="00082EC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82FCF" w:rsidRDefault="00582FCF" w:rsidP="00082EC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82FCF" w:rsidRDefault="00582FCF" w:rsidP="00082EC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82ECE" w:rsidRDefault="00082ECE" w:rsidP="00082ECE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2ECE">
        <w:rPr>
          <w:rFonts w:ascii="Times New Roman" w:hAnsi="Times New Roman" w:cs="Times New Roman"/>
          <w:i/>
          <w:sz w:val="28"/>
          <w:szCs w:val="28"/>
        </w:rPr>
        <w:lastRenderedPageBreak/>
        <w:t>Задание</w:t>
      </w:r>
      <w:r w:rsidR="000D4B97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Pr="00082ECE">
        <w:rPr>
          <w:rFonts w:ascii="Times New Roman" w:hAnsi="Times New Roman" w:cs="Times New Roman"/>
          <w:i/>
          <w:sz w:val="28"/>
          <w:szCs w:val="28"/>
        </w:rPr>
        <w:t>.</w:t>
      </w:r>
    </w:p>
    <w:p w:rsidR="00E4431B" w:rsidRDefault="00E4431B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31B">
        <w:rPr>
          <w:rFonts w:ascii="Times New Roman" w:hAnsi="Times New Roman" w:cs="Times New Roman"/>
          <w:sz w:val="28"/>
          <w:szCs w:val="28"/>
        </w:rPr>
        <w:t xml:space="preserve">Какой из этих методов </w:t>
      </w:r>
      <w:r w:rsidR="00CD40A7">
        <w:rPr>
          <w:rFonts w:ascii="Times New Roman" w:hAnsi="Times New Roman" w:cs="Times New Roman"/>
          <w:sz w:val="28"/>
          <w:szCs w:val="28"/>
        </w:rPr>
        <w:t>НЕ</w:t>
      </w:r>
      <w:r w:rsidRPr="00E4431B">
        <w:rPr>
          <w:rFonts w:ascii="Times New Roman" w:hAnsi="Times New Roman" w:cs="Times New Roman"/>
          <w:sz w:val="28"/>
          <w:szCs w:val="28"/>
        </w:rPr>
        <w:t xml:space="preserve"> является безопасным для хранения паролей?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654"/>
      </w:tblGrid>
      <w:tr w:rsidR="00CD40A7" w:rsidRPr="00CD40A7" w:rsidTr="00CD40A7">
        <w:tc>
          <w:tcPr>
            <w:tcW w:w="988" w:type="dxa"/>
          </w:tcPr>
          <w:p w:rsidR="00CD40A7" w:rsidRPr="00CD40A7" w:rsidRDefault="00CD40A7" w:rsidP="00CD40A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CD40A7" w:rsidRDefault="00CD40A7" w:rsidP="00CD40A7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0A7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зовать длинные и сложные пароли</w:t>
            </w:r>
          </w:p>
        </w:tc>
      </w:tr>
      <w:tr w:rsidR="00CD40A7" w:rsidRPr="00CD40A7" w:rsidTr="00582FCF">
        <w:tc>
          <w:tcPr>
            <w:tcW w:w="988" w:type="dxa"/>
            <w:shd w:val="clear" w:color="auto" w:fill="auto"/>
          </w:tcPr>
          <w:p w:rsidR="00CD40A7" w:rsidRPr="00CD40A7" w:rsidRDefault="00CD40A7" w:rsidP="00CD40A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582FCF" w:rsidRDefault="00CD40A7" w:rsidP="00CD40A7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Хранить пароли в текстовых файлах на компьютере</w:t>
            </w:r>
          </w:p>
        </w:tc>
      </w:tr>
      <w:tr w:rsidR="00CD40A7" w:rsidRPr="00CD40A7" w:rsidTr="00CD40A7">
        <w:tc>
          <w:tcPr>
            <w:tcW w:w="988" w:type="dxa"/>
            <w:shd w:val="clear" w:color="auto" w:fill="auto"/>
          </w:tcPr>
          <w:p w:rsidR="00CD40A7" w:rsidRPr="00CD40A7" w:rsidRDefault="00CD40A7" w:rsidP="00CD40A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CD40A7" w:rsidRDefault="00CD40A7" w:rsidP="00CD40A7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0A7">
              <w:rPr>
                <w:rFonts w:ascii="Times New Roman" w:hAnsi="Times New Roman" w:cs="Times New Roman"/>
                <w:sz w:val="28"/>
                <w:szCs w:val="28"/>
              </w:rPr>
              <w:t>Изменять пароли регулярно</w:t>
            </w:r>
          </w:p>
        </w:tc>
      </w:tr>
      <w:tr w:rsidR="00CD40A7" w:rsidRPr="00CD40A7" w:rsidTr="00CD40A7">
        <w:tc>
          <w:tcPr>
            <w:tcW w:w="988" w:type="dxa"/>
          </w:tcPr>
          <w:p w:rsidR="00CD40A7" w:rsidRPr="00CD40A7" w:rsidRDefault="00CD40A7" w:rsidP="00CD40A7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CD40A7" w:rsidRDefault="00CD40A7" w:rsidP="00CD40A7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0A7">
              <w:rPr>
                <w:rFonts w:ascii="Times New Roman" w:hAnsi="Times New Roman" w:cs="Times New Roman"/>
                <w:sz w:val="28"/>
                <w:szCs w:val="28"/>
              </w:rPr>
              <w:t>Использовать менеджеры паролей</w:t>
            </w:r>
          </w:p>
        </w:tc>
      </w:tr>
      <w:tr w:rsidR="00CD40A7" w:rsidRPr="00CD40A7" w:rsidTr="00CD40A7">
        <w:tc>
          <w:tcPr>
            <w:tcW w:w="988" w:type="dxa"/>
          </w:tcPr>
          <w:p w:rsidR="00CD40A7" w:rsidRPr="00CD40A7" w:rsidRDefault="00CD40A7" w:rsidP="00CD40A7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D40A7" w:rsidRPr="00CD40A7" w:rsidRDefault="00CD40A7" w:rsidP="00CD40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0A7">
              <w:rPr>
                <w:rFonts w:ascii="Times New Roman" w:hAnsi="Times New Roman" w:cs="Times New Roman"/>
                <w:sz w:val="28"/>
                <w:szCs w:val="28"/>
              </w:rPr>
              <w:t>Не использовать один и тот же пароль для разных учетных записей</w:t>
            </w:r>
          </w:p>
        </w:tc>
      </w:tr>
    </w:tbl>
    <w:p w:rsidR="00E4431B" w:rsidRPr="00E4431B" w:rsidRDefault="00E4431B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0A7" w:rsidRPr="00CD40A7" w:rsidRDefault="00CD40A7" w:rsidP="00CD40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0A7">
        <w:rPr>
          <w:rFonts w:ascii="Times New Roman" w:hAnsi="Times New Roman" w:cs="Times New Roman"/>
          <w:b/>
          <w:sz w:val="28"/>
          <w:szCs w:val="28"/>
        </w:rPr>
        <w:t>За верный ответ – 1 балл.</w:t>
      </w:r>
    </w:p>
    <w:p w:rsidR="00CD40A7" w:rsidRDefault="00CD40A7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004C" w:rsidRPr="00C0004C" w:rsidRDefault="00C0004C" w:rsidP="00C0004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04C">
        <w:rPr>
          <w:rFonts w:ascii="Times New Roman" w:hAnsi="Times New Roman" w:cs="Times New Roman"/>
          <w:i/>
          <w:sz w:val="28"/>
          <w:szCs w:val="28"/>
        </w:rPr>
        <w:t>Задание 4.</w:t>
      </w:r>
    </w:p>
    <w:p w:rsidR="008D2470" w:rsidRPr="008D2470" w:rsidRDefault="008D2470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470">
        <w:rPr>
          <w:rFonts w:ascii="Times New Roman" w:hAnsi="Times New Roman" w:cs="Times New Roman"/>
          <w:sz w:val="28"/>
          <w:szCs w:val="28"/>
        </w:rPr>
        <w:t xml:space="preserve">Вся история развития ЭТОЙ индустрии включает в себя очень много занимательных страниц, однако о самой первой из этих страниц до сих пор ведутся нескончаемые споры. Кто же </w:t>
      </w:r>
      <w:proofErr w:type="spellStart"/>
      <w:r w:rsidRPr="008D2470">
        <w:rPr>
          <w:rFonts w:ascii="Times New Roman" w:hAnsi="Times New Roman" w:cs="Times New Roman"/>
          <w:sz w:val="28"/>
          <w:szCs w:val="28"/>
        </w:rPr>
        <w:t>всетаки</w:t>
      </w:r>
      <w:proofErr w:type="spellEnd"/>
      <w:r w:rsidRPr="008D2470">
        <w:rPr>
          <w:rFonts w:ascii="Times New Roman" w:hAnsi="Times New Roman" w:cs="Times New Roman"/>
          <w:sz w:val="28"/>
          <w:szCs w:val="28"/>
        </w:rPr>
        <w:t xml:space="preserve"> придумал ИХ? Когда же появилась самая первая ОНА? Различные источники ссылаются на совершенно различную информацию на </w:t>
      </w:r>
      <w:r>
        <w:rPr>
          <w:rFonts w:ascii="Times New Roman" w:hAnsi="Times New Roman" w:cs="Times New Roman"/>
          <w:sz w:val="28"/>
          <w:szCs w:val="28"/>
        </w:rPr>
        <w:t>этот</w:t>
      </w:r>
      <w:r w:rsidRPr="008D2470">
        <w:rPr>
          <w:rFonts w:ascii="Times New Roman" w:hAnsi="Times New Roman" w:cs="Times New Roman"/>
          <w:sz w:val="28"/>
          <w:szCs w:val="28"/>
        </w:rPr>
        <w:t xml:space="preserve"> счет.</w:t>
      </w:r>
    </w:p>
    <w:p w:rsidR="008D2470" w:rsidRPr="008D2470" w:rsidRDefault="008D2470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</w:t>
      </w:r>
      <w:r w:rsidRPr="008D2470">
        <w:rPr>
          <w:rFonts w:ascii="Times New Roman" w:hAnsi="Times New Roman" w:cs="Times New Roman"/>
          <w:sz w:val="28"/>
          <w:szCs w:val="28"/>
        </w:rPr>
        <w:t xml:space="preserve"> такое мнение, что самую первую ЕЁ разработал еще в 1984 году американский программист Энди </w:t>
      </w:r>
      <w:proofErr w:type="spellStart"/>
      <w:r w:rsidRPr="008D2470">
        <w:rPr>
          <w:rFonts w:ascii="Times New Roman" w:hAnsi="Times New Roman" w:cs="Times New Roman"/>
          <w:sz w:val="28"/>
          <w:szCs w:val="28"/>
        </w:rPr>
        <w:t>Хопкинс</w:t>
      </w:r>
      <w:proofErr w:type="spellEnd"/>
      <w:r w:rsidRPr="008D2470">
        <w:rPr>
          <w:rFonts w:ascii="Times New Roman" w:hAnsi="Times New Roman" w:cs="Times New Roman"/>
          <w:sz w:val="28"/>
          <w:szCs w:val="28"/>
        </w:rPr>
        <w:t>. Первая ОНА в современном понимании этого термина появилась в 1985 году усилиям Джи Вонга.</w:t>
      </w:r>
    </w:p>
    <w:p w:rsidR="008D2470" w:rsidRPr="008D2470" w:rsidRDefault="008D2470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470">
        <w:rPr>
          <w:rFonts w:ascii="Times New Roman" w:hAnsi="Times New Roman" w:cs="Times New Roman"/>
          <w:sz w:val="28"/>
          <w:szCs w:val="28"/>
        </w:rPr>
        <w:t xml:space="preserve">Ну, а на отечественном рынке нашим истинным первопроходцем стал Дмитрий Николаевич Лозинский, который разработал ЕЁ в 1988 году, практически одновременно с </w:t>
      </w:r>
      <w:proofErr w:type="spellStart"/>
      <w:r w:rsidRPr="008D2470">
        <w:rPr>
          <w:rFonts w:ascii="Times New Roman" w:hAnsi="Times New Roman" w:cs="Times New Roman"/>
          <w:sz w:val="28"/>
          <w:szCs w:val="28"/>
        </w:rPr>
        <w:t>Макафи</w:t>
      </w:r>
      <w:proofErr w:type="spellEnd"/>
      <w:r w:rsidRPr="008D2470">
        <w:rPr>
          <w:rFonts w:ascii="Times New Roman" w:hAnsi="Times New Roman" w:cs="Times New Roman"/>
          <w:sz w:val="28"/>
          <w:szCs w:val="28"/>
        </w:rPr>
        <w:t>.</w:t>
      </w:r>
    </w:p>
    <w:p w:rsidR="00082ECE" w:rsidRDefault="008D2470" w:rsidP="008D24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470">
        <w:rPr>
          <w:rFonts w:ascii="Times New Roman" w:hAnsi="Times New Roman" w:cs="Times New Roman"/>
          <w:sz w:val="28"/>
          <w:szCs w:val="28"/>
        </w:rPr>
        <w:t>О чем идет речь в тексте, назовите ЕЁ двумя словами.</w:t>
      </w:r>
    </w:p>
    <w:p w:rsidR="00082ECE" w:rsidRDefault="00082ECE" w:rsidP="00082E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2470" w:rsidRPr="008D2470" w:rsidRDefault="008D2470" w:rsidP="00082EC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________________________________</w:t>
      </w:r>
    </w:p>
    <w:p w:rsidR="00742722" w:rsidRDefault="00742722" w:rsidP="00D8001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01B" w:rsidRPr="00D8001B" w:rsidRDefault="00465C9E" w:rsidP="00D8001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6471A2">
        <w:rPr>
          <w:rFonts w:ascii="Times New Roman" w:hAnsi="Times New Roman" w:cs="Times New Roman"/>
          <w:b/>
          <w:sz w:val="28"/>
          <w:szCs w:val="28"/>
        </w:rPr>
        <w:t>3</w:t>
      </w:r>
      <w:r w:rsidR="00D8001B" w:rsidRPr="00D8001B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8001B" w:rsidRPr="00D8001B">
        <w:rPr>
          <w:rFonts w:ascii="Times New Roman" w:hAnsi="Times New Roman" w:cs="Times New Roman"/>
          <w:b/>
          <w:sz w:val="28"/>
          <w:szCs w:val="28"/>
        </w:rPr>
        <w:t>.</w:t>
      </w:r>
    </w:p>
    <w:p w:rsidR="00D8001B" w:rsidRDefault="00D8001B" w:rsidP="00AC20A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702A" w:rsidRDefault="009F702A" w:rsidP="00AC20A6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702A">
        <w:rPr>
          <w:rFonts w:ascii="Times New Roman" w:hAnsi="Times New Roman" w:cs="Times New Roman"/>
          <w:i/>
          <w:sz w:val="28"/>
          <w:szCs w:val="28"/>
        </w:rPr>
        <w:t>Задание</w:t>
      </w:r>
      <w:r w:rsidR="000D4B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04C"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DE9">
        <w:rPr>
          <w:rFonts w:ascii="Times New Roman" w:hAnsi="Times New Roman" w:cs="Times New Roman"/>
          <w:sz w:val="28"/>
          <w:szCs w:val="28"/>
        </w:rPr>
        <w:t>Дан список утверждений. Оцените, является ли верным каждое из них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08"/>
        <w:gridCol w:w="1700"/>
        <w:gridCol w:w="1937"/>
      </w:tblGrid>
      <w:tr w:rsidR="00A45DE9" w:rsidRPr="00A45DE9" w:rsidTr="000B73C0">
        <w:tc>
          <w:tcPr>
            <w:tcW w:w="5807" w:type="dxa"/>
          </w:tcPr>
          <w:p w:rsidR="00CE580D" w:rsidRPr="00A45DE9" w:rsidRDefault="0042269D" w:rsidP="003734C8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69D">
              <w:rPr>
                <w:rFonts w:ascii="Times New Roman" w:hAnsi="Times New Roman" w:cs="Times New Roman"/>
                <w:sz w:val="28"/>
                <w:szCs w:val="28"/>
              </w:rPr>
              <w:t>Цифровые водяные знаки – это структуры данных, встраиваемые в цифровые объекты (например, файлы), на основе методов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269D">
              <w:rPr>
                <w:rFonts w:ascii="Times New Roman" w:hAnsi="Times New Roman" w:cs="Times New Roman"/>
                <w:sz w:val="28"/>
                <w:szCs w:val="28"/>
              </w:rPr>
              <w:t>стеганографии</w:t>
            </w:r>
          </w:p>
        </w:tc>
        <w:tc>
          <w:tcPr>
            <w:tcW w:w="1701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837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A45DE9" w:rsidRPr="00A45DE9" w:rsidTr="000B73C0">
        <w:tc>
          <w:tcPr>
            <w:tcW w:w="5807" w:type="dxa"/>
          </w:tcPr>
          <w:p w:rsidR="00A45DE9" w:rsidRPr="00A45DE9" w:rsidRDefault="007D3DDD" w:rsidP="00A45DE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В ассиметричном шифровании задействован один и тот же криптографический ключ</w:t>
            </w:r>
          </w:p>
        </w:tc>
        <w:tc>
          <w:tcPr>
            <w:tcW w:w="1701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837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A45DE9" w:rsidRPr="00A45DE9" w:rsidTr="000B73C0">
        <w:tc>
          <w:tcPr>
            <w:tcW w:w="5807" w:type="dxa"/>
          </w:tcPr>
          <w:p w:rsidR="00A45DE9" w:rsidRPr="00A45DE9" w:rsidRDefault="003734C8" w:rsidP="00C81DFC">
            <w:pPr>
              <w:spacing w:line="240" w:lineRule="exact"/>
              <w:ind w:firstLine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C8">
              <w:rPr>
                <w:rFonts w:ascii="Times New Roman" w:hAnsi="Times New Roman" w:cs="Times New Roman"/>
                <w:sz w:val="28"/>
                <w:szCs w:val="28"/>
              </w:rPr>
              <w:t>При вводе логина пользователь предоставляет информацию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34C8">
              <w:rPr>
                <w:rFonts w:ascii="Times New Roman" w:hAnsi="Times New Roman" w:cs="Times New Roman"/>
                <w:sz w:val="28"/>
                <w:szCs w:val="28"/>
              </w:rPr>
              <w:t>авторизации</w:t>
            </w:r>
          </w:p>
        </w:tc>
        <w:tc>
          <w:tcPr>
            <w:tcW w:w="1701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837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A45DE9" w:rsidRPr="00A45DE9" w:rsidTr="000B73C0">
        <w:tc>
          <w:tcPr>
            <w:tcW w:w="5807" w:type="dxa"/>
          </w:tcPr>
          <w:p w:rsidR="00A45DE9" w:rsidRPr="00A45DE9" w:rsidRDefault="003734C8" w:rsidP="00A45DE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4C8">
              <w:rPr>
                <w:rFonts w:ascii="Times New Roman" w:hAnsi="Times New Roman" w:cs="Times New Roman"/>
                <w:sz w:val="28"/>
                <w:szCs w:val="28"/>
              </w:rPr>
              <w:t>Для запуска троянской программы, не обладающей другими возможностями, обычно требуется</w:t>
            </w:r>
            <w:r w:rsidR="00283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323E" w:rsidRPr="0028323E">
              <w:rPr>
                <w:rFonts w:ascii="Times New Roman" w:hAnsi="Times New Roman" w:cs="Times New Roman"/>
                <w:sz w:val="28"/>
                <w:szCs w:val="28"/>
              </w:rPr>
              <w:t>запуск пользователем программы, содержащей вредоносные функции</w:t>
            </w:r>
          </w:p>
        </w:tc>
        <w:tc>
          <w:tcPr>
            <w:tcW w:w="1701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</w:p>
        </w:tc>
        <w:tc>
          <w:tcPr>
            <w:tcW w:w="1837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  <w:tr w:rsidR="00A45DE9" w:rsidRPr="00A45DE9" w:rsidTr="000B73C0">
        <w:tc>
          <w:tcPr>
            <w:tcW w:w="5807" w:type="dxa"/>
          </w:tcPr>
          <w:p w:rsidR="00A45DE9" w:rsidRPr="00A45DE9" w:rsidRDefault="0028323E" w:rsidP="0074272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323E">
              <w:rPr>
                <w:rFonts w:ascii="Times New Roman" w:hAnsi="Times New Roman" w:cs="Times New Roman"/>
                <w:sz w:val="28"/>
                <w:szCs w:val="28"/>
              </w:rPr>
              <w:t>Политика безопасности в системе (сети) – это комплекс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28323E">
              <w:rPr>
                <w:rFonts w:ascii="Times New Roman" w:hAnsi="Times New Roman" w:cs="Times New Roman"/>
                <w:sz w:val="28"/>
                <w:szCs w:val="28"/>
              </w:rPr>
              <w:t xml:space="preserve">уководств, требований </w:t>
            </w:r>
            <w:r w:rsidRPr="00283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обходимого уровня безопасности </w:t>
            </w:r>
          </w:p>
        </w:tc>
        <w:tc>
          <w:tcPr>
            <w:tcW w:w="1701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Верно</w:t>
            </w:r>
          </w:p>
        </w:tc>
        <w:tc>
          <w:tcPr>
            <w:tcW w:w="1837" w:type="dxa"/>
          </w:tcPr>
          <w:p w:rsidR="00A45DE9" w:rsidRPr="00582FCF" w:rsidRDefault="00A45DE9" w:rsidP="00A45DE9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</w:p>
        </w:tc>
      </w:tr>
    </w:tbl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DE9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954FC0">
        <w:rPr>
          <w:rFonts w:ascii="Times New Roman" w:hAnsi="Times New Roman" w:cs="Times New Roman"/>
          <w:b/>
          <w:sz w:val="28"/>
          <w:szCs w:val="28"/>
        </w:rPr>
        <w:t>1 балл</w:t>
      </w:r>
      <w:r w:rsidRPr="00A45DE9">
        <w:rPr>
          <w:rFonts w:ascii="Times New Roman" w:hAnsi="Times New Roman" w:cs="Times New Roman"/>
          <w:b/>
          <w:sz w:val="28"/>
          <w:szCs w:val="28"/>
        </w:rPr>
        <w:t>.</w:t>
      </w:r>
    </w:p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DE9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954FC0">
        <w:rPr>
          <w:rFonts w:ascii="Times New Roman" w:hAnsi="Times New Roman" w:cs="Times New Roman"/>
          <w:b/>
          <w:sz w:val="28"/>
          <w:szCs w:val="28"/>
        </w:rPr>
        <w:t>5</w:t>
      </w:r>
      <w:r w:rsidRPr="00A45DE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54FC0">
        <w:rPr>
          <w:rFonts w:ascii="Times New Roman" w:hAnsi="Times New Roman" w:cs="Times New Roman"/>
          <w:b/>
          <w:sz w:val="28"/>
          <w:szCs w:val="28"/>
        </w:rPr>
        <w:t>ов</w:t>
      </w:r>
      <w:r w:rsidRPr="00A45DE9">
        <w:rPr>
          <w:rFonts w:ascii="Times New Roman" w:hAnsi="Times New Roman" w:cs="Times New Roman"/>
          <w:b/>
          <w:sz w:val="28"/>
          <w:szCs w:val="28"/>
        </w:rPr>
        <w:t>.</w:t>
      </w:r>
    </w:p>
    <w:p w:rsidR="00A45DE9" w:rsidRPr="00A45DE9" w:rsidRDefault="00A45DE9" w:rsidP="00A45D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0DB3" w:rsidRDefault="004B2558" w:rsidP="004B255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2558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C0004C">
        <w:rPr>
          <w:rFonts w:ascii="Times New Roman" w:hAnsi="Times New Roman" w:cs="Times New Roman"/>
          <w:i/>
          <w:sz w:val="28"/>
          <w:szCs w:val="28"/>
        </w:rPr>
        <w:t>6</w:t>
      </w:r>
      <w:r w:rsidR="00291443">
        <w:rPr>
          <w:rFonts w:ascii="Times New Roman" w:hAnsi="Times New Roman" w:cs="Times New Roman"/>
          <w:i/>
          <w:sz w:val="28"/>
          <w:szCs w:val="28"/>
        </w:rPr>
        <w:t>.</w:t>
      </w:r>
    </w:p>
    <w:p w:rsidR="00582FCF" w:rsidRP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FCF">
        <w:rPr>
          <w:rFonts w:ascii="Times New Roman" w:hAnsi="Times New Roman" w:cs="Times New Roman"/>
          <w:sz w:val="28"/>
          <w:szCs w:val="28"/>
        </w:rPr>
        <w:t>Выбрать ВСЕ верные продолжения фразы.</w:t>
      </w:r>
    </w:p>
    <w:p w:rsidR="00CE580D" w:rsidRPr="00C0004C" w:rsidRDefault="00C0004C" w:rsidP="00C000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04C">
        <w:rPr>
          <w:rFonts w:ascii="Times New Roman" w:hAnsi="Times New Roman" w:cs="Times New Roman"/>
          <w:sz w:val="28"/>
          <w:szCs w:val="28"/>
        </w:rPr>
        <w:t>Недавно созданные, ещё не изученные вредоносные программы</w:t>
      </w:r>
      <w:r w:rsidR="0042269D">
        <w:rPr>
          <w:rFonts w:ascii="Times New Roman" w:hAnsi="Times New Roman" w:cs="Times New Roman"/>
          <w:sz w:val="28"/>
          <w:szCs w:val="28"/>
        </w:rPr>
        <w:t>…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8363"/>
      </w:tblGrid>
      <w:tr w:rsidR="000B0982" w:rsidTr="00C0004C">
        <w:tc>
          <w:tcPr>
            <w:tcW w:w="988" w:type="dxa"/>
          </w:tcPr>
          <w:p w:rsidR="000B0982" w:rsidRDefault="000B0982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0B0982" w:rsidRPr="00886E13" w:rsidRDefault="00C0004C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4C">
              <w:rPr>
                <w:rFonts w:ascii="Times New Roman" w:hAnsi="Times New Roman" w:cs="Times New Roman"/>
                <w:sz w:val="28"/>
                <w:szCs w:val="28"/>
              </w:rPr>
              <w:t>можно обнаружить при помощи сигнатур</w:t>
            </w:r>
          </w:p>
        </w:tc>
      </w:tr>
      <w:tr w:rsidR="000B0982" w:rsidTr="00C0004C">
        <w:tc>
          <w:tcPr>
            <w:tcW w:w="988" w:type="dxa"/>
          </w:tcPr>
          <w:p w:rsidR="000B0982" w:rsidRDefault="000B0982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0B0982" w:rsidRPr="00886E13" w:rsidRDefault="00C0004C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004C">
              <w:rPr>
                <w:rFonts w:ascii="Times New Roman" w:hAnsi="Times New Roman" w:cs="Times New Roman"/>
                <w:sz w:val="28"/>
                <w:szCs w:val="28"/>
              </w:rPr>
              <w:t>невозможно обнаружить антивирусными средствами</w:t>
            </w:r>
          </w:p>
        </w:tc>
      </w:tr>
      <w:tr w:rsidR="000B0982" w:rsidRPr="00582FCF" w:rsidTr="00582FCF">
        <w:tc>
          <w:tcPr>
            <w:tcW w:w="988" w:type="dxa"/>
            <w:shd w:val="clear" w:color="auto" w:fill="auto"/>
          </w:tcPr>
          <w:p w:rsidR="000B0982" w:rsidRPr="00582FCF" w:rsidRDefault="000B0982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0B0982" w:rsidRPr="00582FCF" w:rsidRDefault="00C0004C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можно обнаружить при помощи анализа кода программы</w:t>
            </w:r>
          </w:p>
        </w:tc>
      </w:tr>
      <w:tr w:rsidR="000B0982" w:rsidRPr="00582FCF" w:rsidTr="00582FCF">
        <w:tc>
          <w:tcPr>
            <w:tcW w:w="988" w:type="dxa"/>
            <w:shd w:val="clear" w:color="auto" w:fill="auto"/>
          </w:tcPr>
          <w:p w:rsidR="000B0982" w:rsidRPr="00582FCF" w:rsidRDefault="000B0982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0B0982" w:rsidRPr="00582FCF" w:rsidRDefault="00C0004C" w:rsidP="000B0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можно обнаружить при помощи анализа перечня запущенных в системе процессов</w:t>
            </w:r>
          </w:p>
        </w:tc>
      </w:tr>
    </w:tbl>
    <w:p w:rsidR="000B0982" w:rsidRPr="00582FCF" w:rsidRDefault="000B0982" w:rsidP="004B25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2558" w:rsidRPr="004B2558" w:rsidRDefault="004B2558" w:rsidP="004B255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558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0B098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4B2558">
        <w:rPr>
          <w:rFonts w:ascii="Times New Roman" w:hAnsi="Times New Roman" w:cs="Times New Roman"/>
          <w:b/>
          <w:sz w:val="28"/>
          <w:szCs w:val="28"/>
        </w:rPr>
        <w:t>балл</w:t>
      </w:r>
      <w:r w:rsidR="000B0982">
        <w:rPr>
          <w:rFonts w:ascii="Times New Roman" w:hAnsi="Times New Roman" w:cs="Times New Roman"/>
          <w:b/>
          <w:sz w:val="28"/>
          <w:szCs w:val="28"/>
        </w:rPr>
        <w:t>а</w:t>
      </w:r>
      <w:r w:rsidRPr="004B2558">
        <w:rPr>
          <w:rFonts w:ascii="Times New Roman" w:hAnsi="Times New Roman" w:cs="Times New Roman"/>
          <w:b/>
          <w:sz w:val="28"/>
          <w:szCs w:val="28"/>
        </w:rPr>
        <w:t>.</w:t>
      </w:r>
    </w:p>
    <w:p w:rsidR="004B2558" w:rsidRPr="004B2558" w:rsidRDefault="004B2558" w:rsidP="004B255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982" w:rsidRPr="004D762F" w:rsidRDefault="000B0982" w:rsidP="000B09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982">
        <w:rPr>
          <w:rFonts w:ascii="Times New Roman" w:hAnsi="Times New Roman" w:cs="Times New Roman"/>
          <w:i/>
          <w:sz w:val="28"/>
          <w:szCs w:val="28"/>
        </w:rPr>
        <w:t>Задание</w:t>
      </w:r>
      <w:r w:rsidR="002914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04C">
        <w:rPr>
          <w:rFonts w:ascii="Times New Roman" w:hAnsi="Times New Roman" w:cs="Times New Roman"/>
          <w:i/>
          <w:sz w:val="28"/>
          <w:szCs w:val="28"/>
        </w:rPr>
        <w:t>7</w:t>
      </w:r>
      <w:r w:rsidR="00291443">
        <w:rPr>
          <w:rFonts w:ascii="Times New Roman" w:hAnsi="Times New Roman" w:cs="Times New Roman"/>
          <w:i/>
          <w:sz w:val="28"/>
          <w:szCs w:val="28"/>
        </w:rPr>
        <w:t>.</w:t>
      </w:r>
    </w:p>
    <w:p w:rsidR="000B0982" w:rsidRDefault="007D3DDD" w:rsidP="000B09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Укажите, что не может являться адресом сайта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4337"/>
      </w:tblGrid>
      <w:tr w:rsidR="004D762F" w:rsidRPr="004C4EB2" w:rsidTr="004D762F">
        <w:tc>
          <w:tcPr>
            <w:tcW w:w="671" w:type="dxa"/>
            <w:shd w:val="clear" w:color="auto" w:fill="auto"/>
          </w:tcPr>
          <w:p w:rsidR="004D762F" w:rsidRPr="001E710B" w:rsidRDefault="004D762F" w:rsidP="004C4EB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7" w:type="dxa"/>
          </w:tcPr>
          <w:p w:rsidR="004D762F" w:rsidRPr="007D3DDD" w:rsidRDefault="007D3DDD" w:rsidP="004C4E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sodgmsdkaojgij.</w:t>
            </w:r>
            <w:r>
              <w:rPr>
                <w:rFonts w:ascii="Times New Roman" w:hAnsi="Times New Roman" w:cs="Times New Roman" w:hint="eastAsia"/>
                <w:sz w:val="28"/>
                <w:szCs w:val="28"/>
                <w:lang w:eastAsia="zh-TW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TW"/>
              </w:rPr>
              <w:t>u</w:t>
            </w:r>
          </w:p>
        </w:tc>
      </w:tr>
      <w:tr w:rsidR="004D762F" w:rsidRPr="004C4EB2" w:rsidTr="00582FCF">
        <w:tc>
          <w:tcPr>
            <w:tcW w:w="671" w:type="dxa"/>
            <w:shd w:val="clear" w:color="auto" w:fill="auto"/>
          </w:tcPr>
          <w:p w:rsidR="004D762F" w:rsidRPr="001E710B" w:rsidRDefault="004D762F" w:rsidP="004C4EB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7" w:type="dxa"/>
          </w:tcPr>
          <w:p w:rsidR="004D762F" w:rsidRPr="00582FCF" w:rsidRDefault="000071FD" w:rsidP="000071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TW"/>
              </w:rPr>
            </w:pPr>
            <w:proofErr w:type="spellStart"/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best</w:t>
            </w:r>
            <w:r w:rsidRPr="00582FCF">
              <w:rPr>
                <w:rFonts w:ascii="Times New Roman" w:hAnsi="Times New Roman" w:cs="Times New Roman" w:hint="eastAsia"/>
                <w:sz w:val="28"/>
                <w:szCs w:val="28"/>
                <w:lang w:eastAsia="zh-TW"/>
              </w:rPr>
              <w:t>t</w:t>
            </w:r>
            <w:r w:rsidRPr="00582FCF">
              <w:rPr>
                <w:rFonts w:ascii="Times New Roman" w:hAnsi="Times New Roman" w:cs="Times New Roman"/>
                <w:sz w:val="28"/>
                <w:szCs w:val="28"/>
                <w:lang w:eastAsia="zh-TW"/>
              </w:rPr>
              <w:t>ravel</w:t>
            </w:r>
            <w:proofErr w:type="spellEnd"/>
          </w:p>
        </w:tc>
      </w:tr>
      <w:tr w:rsidR="004D762F" w:rsidRPr="004C4EB2" w:rsidTr="004D762F">
        <w:tc>
          <w:tcPr>
            <w:tcW w:w="671" w:type="dxa"/>
            <w:shd w:val="clear" w:color="auto" w:fill="auto"/>
          </w:tcPr>
          <w:p w:rsidR="004D762F" w:rsidRPr="001E710B" w:rsidRDefault="004D762F" w:rsidP="004C4EB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7" w:type="dxa"/>
          </w:tcPr>
          <w:p w:rsidR="004D762F" w:rsidRPr="001E710B" w:rsidRDefault="007D3DDD" w:rsidP="004C4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206.188.192.188</w:t>
            </w:r>
          </w:p>
        </w:tc>
      </w:tr>
      <w:tr w:rsidR="004D762F" w:rsidRPr="004C4EB2" w:rsidTr="004D762F">
        <w:tc>
          <w:tcPr>
            <w:tcW w:w="671" w:type="dxa"/>
          </w:tcPr>
          <w:p w:rsidR="004D762F" w:rsidRPr="001E710B" w:rsidRDefault="004D762F" w:rsidP="004C4EB2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7" w:type="dxa"/>
          </w:tcPr>
          <w:p w:rsidR="004D762F" w:rsidRPr="001E710B" w:rsidRDefault="007D3DDD" w:rsidP="004C4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t xml:space="preserve"> </w:t>
            </w:r>
            <w:r w:rsidRPr="007D3DDD">
              <w:rPr>
                <w:rFonts w:ascii="Times New Roman" w:hAnsi="Times New Roman" w:cs="Times New Roman"/>
                <w:sz w:val="28"/>
                <w:szCs w:val="28"/>
              </w:rPr>
              <w:t>myshop.info</w:t>
            </w:r>
          </w:p>
        </w:tc>
      </w:tr>
    </w:tbl>
    <w:p w:rsidR="004C4EB2" w:rsidRPr="004C4EB2" w:rsidRDefault="004C4EB2" w:rsidP="000B09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74B3" w:rsidRDefault="004C4EB2" w:rsidP="004C4EB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EB2">
        <w:rPr>
          <w:rFonts w:ascii="Times New Roman" w:hAnsi="Times New Roman" w:cs="Times New Roman"/>
          <w:b/>
          <w:sz w:val="28"/>
          <w:szCs w:val="28"/>
        </w:rPr>
        <w:t>За верный ответ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EB2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954FC0">
        <w:rPr>
          <w:rFonts w:ascii="Times New Roman" w:hAnsi="Times New Roman" w:cs="Times New Roman"/>
          <w:b/>
          <w:sz w:val="28"/>
          <w:szCs w:val="28"/>
        </w:rPr>
        <w:t>2</w:t>
      </w:r>
      <w:r w:rsidRPr="004C4EB2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954FC0">
        <w:rPr>
          <w:rFonts w:ascii="Times New Roman" w:hAnsi="Times New Roman" w:cs="Times New Roman"/>
          <w:b/>
          <w:sz w:val="28"/>
          <w:szCs w:val="28"/>
        </w:rPr>
        <w:t>а</w:t>
      </w:r>
      <w:r w:rsidR="00EE352F">
        <w:rPr>
          <w:rFonts w:ascii="Times New Roman" w:hAnsi="Times New Roman" w:cs="Times New Roman"/>
          <w:b/>
          <w:sz w:val="28"/>
          <w:szCs w:val="28"/>
        </w:rPr>
        <w:t>.</w:t>
      </w:r>
    </w:p>
    <w:p w:rsidR="00FB74B3" w:rsidRDefault="00FB74B3" w:rsidP="002216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4EB2" w:rsidRDefault="004C4EB2" w:rsidP="004C4EB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4EB2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C0004C">
        <w:rPr>
          <w:rFonts w:ascii="Times New Roman" w:hAnsi="Times New Roman" w:cs="Times New Roman"/>
          <w:i/>
          <w:sz w:val="28"/>
          <w:szCs w:val="28"/>
        </w:rPr>
        <w:t>8</w:t>
      </w:r>
      <w:r w:rsidR="00291443">
        <w:rPr>
          <w:rFonts w:ascii="Times New Roman" w:hAnsi="Times New Roman" w:cs="Times New Roman"/>
          <w:i/>
          <w:sz w:val="28"/>
          <w:szCs w:val="28"/>
        </w:rPr>
        <w:t>.</w:t>
      </w:r>
    </w:p>
    <w:p w:rsidR="00CE580D" w:rsidRDefault="00E861F5" w:rsidP="004C4E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1F5">
        <w:rPr>
          <w:rFonts w:ascii="Times New Roman" w:hAnsi="Times New Roman" w:cs="Times New Roman"/>
          <w:sz w:val="28"/>
          <w:szCs w:val="28"/>
        </w:rPr>
        <w:t>Какой протокол используется для защищенной передачи данных в интернете?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1876"/>
      </w:tblGrid>
      <w:tr w:rsidR="00E861F5" w:rsidRPr="00E861F5" w:rsidTr="00E861F5">
        <w:tc>
          <w:tcPr>
            <w:tcW w:w="671" w:type="dxa"/>
            <w:shd w:val="clear" w:color="auto" w:fill="auto"/>
          </w:tcPr>
          <w:p w:rsidR="00E861F5" w:rsidRPr="00E861F5" w:rsidRDefault="00E861F5" w:rsidP="00E861F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E861F5" w:rsidRDefault="00E861F5" w:rsidP="00E861F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F5">
              <w:rPr>
                <w:rFonts w:ascii="Times New Roman" w:hAnsi="Times New Roman" w:cs="Times New Roman"/>
                <w:sz w:val="28"/>
                <w:szCs w:val="28"/>
              </w:rPr>
              <w:t>FTP</w:t>
            </w:r>
          </w:p>
        </w:tc>
      </w:tr>
      <w:tr w:rsidR="00E861F5" w:rsidRPr="00E861F5" w:rsidTr="00E861F5">
        <w:tc>
          <w:tcPr>
            <w:tcW w:w="671" w:type="dxa"/>
            <w:shd w:val="clear" w:color="auto" w:fill="auto"/>
          </w:tcPr>
          <w:p w:rsidR="00E861F5" w:rsidRPr="00E861F5" w:rsidRDefault="00E861F5" w:rsidP="00E861F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E861F5" w:rsidRDefault="00E861F5" w:rsidP="00E861F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F5">
              <w:rPr>
                <w:rFonts w:ascii="Times New Roman" w:hAnsi="Times New Roman" w:cs="Times New Roman"/>
                <w:sz w:val="28"/>
                <w:szCs w:val="28"/>
              </w:rPr>
              <w:t>SMTP</w:t>
            </w:r>
          </w:p>
        </w:tc>
      </w:tr>
      <w:tr w:rsidR="00E861F5" w:rsidRPr="00E861F5" w:rsidTr="00582FCF">
        <w:tc>
          <w:tcPr>
            <w:tcW w:w="671" w:type="dxa"/>
            <w:shd w:val="clear" w:color="auto" w:fill="auto"/>
          </w:tcPr>
          <w:p w:rsidR="00E861F5" w:rsidRPr="00582FCF" w:rsidRDefault="00E861F5" w:rsidP="00E861F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582FCF" w:rsidRDefault="00E861F5" w:rsidP="00E861F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</w:p>
        </w:tc>
      </w:tr>
      <w:tr w:rsidR="00E861F5" w:rsidRPr="00E861F5" w:rsidTr="00E861F5">
        <w:tc>
          <w:tcPr>
            <w:tcW w:w="671" w:type="dxa"/>
          </w:tcPr>
          <w:p w:rsidR="00E861F5" w:rsidRPr="00E861F5" w:rsidRDefault="00E861F5" w:rsidP="00E861F5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E861F5" w:rsidRDefault="00E861F5" w:rsidP="00E861F5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F5">
              <w:rPr>
                <w:rFonts w:ascii="Times New Roman" w:hAnsi="Times New Roman" w:cs="Times New Roman"/>
                <w:sz w:val="28"/>
                <w:szCs w:val="28"/>
              </w:rPr>
              <w:t>POP3</w:t>
            </w:r>
          </w:p>
        </w:tc>
      </w:tr>
      <w:tr w:rsidR="00E861F5" w:rsidRPr="00E861F5" w:rsidTr="00E861F5">
        <w:tc>
          <w:tcPr>
            <w:tcW w:w="671" w:type="dxa"/>
          </w:tcPr>
          <w:p w:rsidR="00E861F5" w:rsidRPr="00E861F5" w:rsidRDefault="00E861F5" w:rsidP="00E861F5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dxa"/>
          </w:tcPr>
          <w:p w:rsidR="00E861F5" w:rsidRPr="00E861F5" w:rsidRDefault="00E861F5" w:rsidP="00E861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F5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</w:p>
        </w:tc>
      </w:tr>
    </w:tbl>
    <w:p w:rsidR="00E861F5" w:rsidRPr="00CE580D" w:rsidRDefault="00E861F5" w:rsidP="004C4EB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E352F" w:rsidRDefault="00EE352F" w:rsidP="004C4EB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52F">
        <w:rPr>
          <w:rFonts w:ascii="Times New Roman" w:hAnsi="Times New Roman" w:cs="Times New Roman"/>
          <w:b/>
          <w:sz w:val="28"/>
          <w:szCs w:val="28"/>
        </w:rPr>
        <w:t>За верный ответ – 1 балл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A0A69" w:rsidRPr="00EE352F" w:rsidRDefault="004A0A69" w:rsidP="004C4EB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52F" w:rsidRDefault="00D61AFF" w:rsidP="004C4EB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1AFF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C0004C">
        <w:rPr>
          <w:rFonts w:ascii="Times New Roman" w:hAnsi="Times New Roman" w:cs="Times New Roman"/>
          <w:i/>
          <w:sz w:val="28"/>
          <w:szCs w:val="28"/>
        </w:rPr>
        <w:t>9</w:t>
      </w:r>
      <w:r w:rsidRPr="00D61AFF">
        <w:rPr>
          <w:rFonts w:ascii="Times New Roman" w:hAnsi="Times New Roman" w:cs="Times New Roman"/>
          <w:i/>
          <w:sz w:val="28"/>
          <w:szCs w:val="28"/>
        </w:rPr>
        <w:t>.</w:t>
      </w:r>
    </w:p>
    <w:p w:rsidR="00D61AFF" w:rsidRDefault="00B86ABF" w:rsidP="009D25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AB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какому</w:t>
      </w:r>
      <w:r w:rsidRPr="00B86ABF">
        <w:rPr>
          <w:rFonts w:ascii="Times New Roman" w:hAnsi="Times New Roman" w:cs="Times New Roman"/>
          <w:sz w:val="28"/>
          <w:szCs w:val="28"/>
        </w:rPr>
        <w:t xml:space="preserve"> тип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86ABF">
        <w:rPr>
          <w:rFonts w:ascii="Times New Roman" w:hAnsi="Times New Roman" w:cs="Times New Roman"/>
          <w:sz w:val="28"/>
          <w:szCs w:val="28"/>
        </w:rPr>
        <w:t xml:space="preserve"> атаки </w:t>
      </w:r>
      <w:r w:rsidR="001E122E" w:rsidRPr="001E122E">
        <w:rPr>
          <w:rFonts w:ascii="Times New Roman" w:hAnsi="Times New Roman" w:cs="Times New Roman"/>
          <w:sz w:val="28"/>
          <w:szCs w:val="28"/>
        </w:rPr>
        <w:t xml:space="preserve">на пароль </w:t>
      </w:r>
      <w:r w:rsidR="001E122E">
        <w:rPr>
          <w:rFonts w:ascii="Times New Roman" w:hAnsi="Times New Roman" w:cs="Times New Roman"/>
          <w:sz w:val="28"/>
          <w:szCs w:val="28"/>
        </w:rPr>
        <w:t>относится</w:t>
      </w:r>
      <w:r w:rsidR="001E122E" w:rsidRPr="001E122E">
        <w:rPr>
          <w:rFonts w:ascii="Times New Roman" w:hAnsi="Times New Roman" w:cs="Times New Roman"/>
          <w:sz w:val="28"/>
          <w:szCs w:val="28"/>
        </w:rPr>
        <w:t xml:space="preserve"> перебор всех комбинаций допустимых символов (начиная от </w:t>
      </w:r>
      <w:proofErr w:type="spellStart"/>
      <w:r w:rsidR="001E122E" w:rsidRPr="001E122E">
        <w:rPr>
          <w:rFonts w:ascii="Times New Roman" w:hAnsi="Times New Roman" w:cs="Times New Roman"/>
          <w:sz w:val="28"/>
          <w:szCs w:val="28"/>
        </w:rPr>
        <w:t>односимвольных</w:t>
      </w:r>
      <w:proofErr w:type="spellEnd"/>
      <w:r w:rsidR="001E122E" w:rsidRPr="001E122E">
        <w:rPr>
          <w:rFonts w:ascii="Times New Roman" w:hAnsi="Times New Roman" w:cs="Times New Roman"/>
          <w:sz w:val="28"/>
          <w:szCs w:val="28"/>
        </w:rPr>
        <w:t xml:space="preserve"> паролей)</w:t>
      </w:r>
      <w:r w:rsidRPr="00B86ABF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984"/>
      </w:tblGrid>
      <w:tr w:rsidR="009D255F" w:rsidRPr="009D255F" w:rsidTr="00B86ABF">
        <w:tc>
          <w:tcPr>
            <w:tcW w:w="988" w:type="dxa"/>
            <w:shd w:val="clear" w:color="auto" w:fill="auto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B86ABF" w:rsidRDefault="00B86ABF" w:rsidP="009D255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Досс</w:t>
            </w:r>
            <w:proofErr w:type="spellEnd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-атака</w:t>
            </w:r>
          </w:p>
        </w:tc>
      </w:tr>
      <w:tr w:rsidR="009D255F" w:rsidRPr="009D255F" w:rsidTr="00582FCF">
        <w:tc>
          <w:tcPr>
            <w:tcW w:w="988" w:type="dxa"/>
            <w:shd w:val="clear" w:color="auto" w:fill="auto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582FCF" w:rsidRDefault="00B86ABF" w:rsidP="009D255F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Грубой силы</w:t>
            </w:r>
          </w:p>
        </w:tc>
      </w:tr>
      <w:tr w:rsidR="009D255F" w:rsidRPr="009D255F" w:rsidTr="00B86ABF">
        <w:tc>
          <w:tcPr>
            <w:tcW w:w="988" w:type="dxa"/>
            <w:shd w:val="clear" w:color="auto" w:fill="auto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9D255F" w:rsidRDefault="00B86ABF" w:rsidP="009D255F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Сниффинг</w:t>
            </w:r>
            <w:proofErr w:type="spellEnd"/>
          </w:p>
        </w:tc>
      </w:tr>
      <w:tr w:rsidR="009D255F" w:rsidRPr="009D255F" w:rsidTr="00B86ABF">
        <w:tc>
          <w:tcPr>
            <w:tcW w:w="988" w:type="dxa"/>
            <w:shd w:val="clear" w:color="auto" w:fill="auto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9D255F" w:rsidRDefault="00B86ABF" w:rsidP="009D255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Фишинг</w:t>
            </w:r>
            <w:proofErr w:type="spellEnd"/>
          </w:p>
        </w:tc>
      </w:tr>
      <w:tr w:rsidR="009D255F" w:rsidRPr="009D255F" w:rsidTr="00B86ABF">
        <w:tc>
          <w:tcPr>
            <w:tcW w:w="988" w:type="dxa"/>
          </w:tcPr>
          <w:p w:rsidR="009D255F" w:rsidRPr="009D255F" w:rsidRDefault="009D255F" w:rsidP="009D255F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D255F" w:rsidRPr="009D255F" w:rsidRDefault="00B86ABF" w:rsidP="00E773EB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86ABF">
              <w:rPr>
                <w:rFonts w:ascii="Times New Roman" w:hAnsi="Times New Roman" w:cs="Times New Roman"/>
                <w:sz w:val="28"/>
                <w:szCs w:val="28"/>
              </w:rPr>
              <w:t>Интерсепция</w:t>
            </w:r>
            <w:proofErr w:type="spellEnd"/>
          </w:p>
        </w:tc>
      </w:tr>
    </w:tbl>
    <w:p w:rsidR="00E773EB" w:rsidRDefault="00E773EB" w:rsidP="0029144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443" w:rsidRPr="00291443" w:rsidRDefault="00291443" w:rsidP="0029144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443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E773EB">
        <w:rPr>
          <w:rFonts w:ascii="Times New Roman" w:hAnsi="Times New Roman" w:cs="Times New Roman"/>
          <w:b/>
          <w:sz w:val="28"/>
          <w:szCs w:val="28"/>
        </w:rPr>
        <w:t>2</w:t>
      </w:r>
      <w:r w:rsidRPr="0029144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E773EB">
        <w:rPr>
          <w:rFonts w:ascii="Times New Roman" w:hAnsi="Times New Roman" w:cs="Times New Roman"/>
          <w:b/>
          <w:sz w:val="28"/>
          <w:szCs w:val="28"/>
        </w:rPr>
        <w:t>а</w:t>
      </w:r>
      <w:r w:rsidRPr="00291443">
        <w:rPr>
          <w:rFonts w:ascii="Times New Roman" w:hAnsi="Times New Roman" w:cs="Times New Roman"/>
          <w:b/>
          <w:sz w:val="28"/>
          <w:szCs w:val="28"/>
        </w:rPr>
        <w:t>.</w:t>
      </w:r>
    </w:p>
    <w:p w:rsidR="00FB74B3" w:rsidRDefault="00FB74B3" w:rsidP="002216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1443" w:rsidRDefault="00291443" w:rsidP="0029144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443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C0004C">
        <w:rPr>
          <w:rFonts w:ascii="Times New Roman" w:hAnsi="Times New Roman" w:cs="Times New Roman"/>
          <w:i/>
          <w:sz w:val="28"/>
          <w:szCs w:val="28"/>
        </w:rPr>
        <w:t>10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773EB" w:rsidRDefault="006B7A8D" w:rsidP="002914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 перед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чи фa</w:t>
      </w:r>
      <w:r w:rsidR="007272BA" w:rsidRPr="007272BA">
        <w:rPr>
          <w:rFonts w:ascii="Times New Roman" w:hAnsi="Times New Roman" w:cs="Times New Roman"/>
          <w:sz w:val="28"/>
          <w:szCs w:val="28"/>
        </w:rPr>
        <w:t xml:space="preserve">йлов по </w:t>
      </w:r>
      <w:r>
        <w:rPr>
          <w:rFonts w:ascii="Times New Roman" w:hAnsi="Times New Roman" w:cs="Times New Roman"/>
          <w:sz w:val="28"/>
          <w:szCs w:val="28"/>
        </w:rPr>
        <w:t>сети</w:t>
      </w:r>
      <w:r w:rsidR="00461A57">
        <w:rPr>
          <w:rFonts w:ascii="Times New Roman" w:hAnsi="Times New Roman" w:cs="Times New Roman"/>
          <w:sz w:val="28"/>
          <w:szCs w:val="28"/>
        </w:rPr>
        <w:t>, появившийся в 1971 году нaзыв</w:t>
      </w:r>
      <w:r>
        <w:rPr>
          <w:rFonts w:ascii="Times New Roman" w:hAnsi="Times New Roman" w:cs="Times New Roman"/>
          <w:sz w:val="28"/>
          <w:szCs w:val="28"/>
        </w:rPr>
        <w:t>e</w:t>
      </w:r>
      <w:r w:rsidR="007272BA" w:rsidRPr="007272BA">
        <w:rPr>
          <w:rFonts w:ascii="Times New Roman" w:hAnsi="Times New Roman" w:cs="Times New Roman"/>
          <w:sz w:val="28"/>
          <w:szCs w:val="28"/>
        </w:rPr>
        <w:t>тся?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268"/>
      </w:tblGrid>
      <w:tr w:rsidR="0034324C" w:rsidRPr="0034324C" w:rsidTr="006B7A8D">
        <w:tc>
          <w:tcPr>
            <w:tcW w:w="988" w:type="dxa"/>
            <w:shd w:val="clear" w:color="auto" w:fill="auto"/>
          </w:tcPr>
          <w:p w:rsidR="0034324C" w:rsidRPr="0034324C" w:rsidRDefault="0034324C" w:rsidP="0034324C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34324C" w:rsidRDefault="006B7A8D" w:rsidP="00A4542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8D">
              <w:rPr>
                <w:rFonts w:ascii="Times New Roman" w:hAnsi="Times New Roman" w:cs="Times New Roman"/>
                <w:sz w:val="28"/>
                <w:szCs w:val="28"/>
              </w:rPr>
              <w:t>DNS</w:t>
            </w:r>
          </w:p>
        </w:tc>
      </w:tr>
      <w:tr w:rsidR="0034324C" w:rsidRPr="0034324C" w:rsidTr="006B7A8D">
        <w:tc>
          <w:tcPr>
            <w:tcW w:w="988" w:type="dxa"/>
            <w:shd w:val="clear" w:color="auto" w:fill="auto"/>
          </w:tcPr>
          <w:p w:rsidR="0034324C" w:rsidRPr="0034324C" w:rsidRDefault="0034324C" w:rsidP="0034324C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34324C" w:rsidRDefault="006B7A8D" w:rsidP="0034324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8D">
              <w:rPr>
                <w:rFonts w:ascii="Times New Roman" w:hAnsi="Times New Roman" w:cs="Times New Roman"/>
                <w:sz w:val="28"/>
                <w:szCs w:val="28"/>
              </w:rPr>
              <w:t>HTTP</w:t>
            </w:r>
          </w:p>
        </w:tc>
      </w:tr>
      <w:tr w:rsidR="0034324C" w:rsidRPr="0034324C" w:rsidTr="006B7A8D">
        <w:tc>
          <w:tcPr>
            <w:tcW w:w="988" w:type="dxa"/>
            <w:shd w:val="clear" w:color="auto" w:fill="auto"/>
          </w:tcPr>
          <w:p w:rsidR="0034324C" w:rsidRPr="0034324C" w:rsidRDefault="0034324C" w:rsidP="0034324C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34324C" w:rsidRDefault="006B7A8D" w:rsidP="0034324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7A8D">
              <w:rPr>
                <w:rFonts w:ascii="Times New Roman" w:hAnsi="Times New Roman" w:cs="Times New Roman"/>
                <w:sz w:val="28"/>
                <w:szCs w:val="28"/>
              </w:rPr>
              <w:t>DHCP</w:t>
            </w:r>
          </w:p>
        </w:tc>
      </w:tr>
      <w:tr w:rsidR="0034324C" w:rsidRPr="0034324C" w:rsidTr="00582FCF">
        <w:tc>
          <w:tcPr>
            <w:tcW w:w="988" w:type="dxa"/>
            <w:shd w:val="clear" w:color="auto" w:fill="auto"/>
          </w:tcPr>
          <w:p w:rsidR="0034324C" w:rsidRPr="0034324C" w:rsidRDefault="0034324C" w:rsidP="0034324C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582FCF" w:rsidRDefault="006B7A8D" w:rsidP="0034324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FTP</w:t>
            </w:r>
          </w:p>
        </w:tc>
      </w:tr>
      <w:tr w:rsidR="0034324C" w:rsidRPr="0034324C" w:rsidTr="006B7A8D">
        <w:tc>
          <w:tcPr>
            <w:tcW w:w="988" w:type="dxa"/>
            <w:shd w:val="clear" w:color="auto" w:fill="auto"/>
          </w:tcPr>
          <w:p w:rsidR="0034324C" w:rsidRPr="0034324C" w:rsidRDefault="0034324C" w:rsidP="00343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4324C" w:rsidRPr="006B7A8D" w:rsidRDefault="006B7A8D" w:rsidP="00A4542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7A8D">
              <w:rPr>
                <w:rFonts w:ascii="Times New Roman" w:hAnsi="Times New Roman" w:cs="Times New Roman"/>
                <w:sz w:val="28"/>
                <w:szCs w:val="28"/>
              </w:rPr>
              <w:t>Proxy</w:t>
            </w:r>
            <w:proofErr w:type="spellEnd"/>
          </w:p>
        </w:tc>
      </w:tr>
    </w:tbl>
    <w:p w:rsidR="0034324C" w:rsidRPr="00E773EB" w:rsidRDefault="0034324C" w:rsidP="002914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43E7" w:rsidRDefault="003C43E7" w:rsidP="009F5DB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CD2C4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CD2C4D">
        <w:rPr>
          <w:rFonts w:ascii="Times New Roman" w:hAnsi="Times New Roman" w:cs="Times New Roman"/>
          <w:b/>
          <w:sz w:val="28"/>
          <w:szCs w:val="28"/>
        </w:rPr>
        <w:t>а</w:t>
      </w:r>
      <w:r w:rsidR="00795B6F">
        <w:rPr>
          <w:rFonts w:ascii="Times New Roman" w:hAnsi="Times New Roman" w:cs="Times New Roman"/>
          <w:b/>
          <w:sz w:val="28"/>
          <w:szCs w:val="28"/>
        </w:rPr>
        <w:t>.</w:t>
      </w:r>
    </w:p>
    <w:p w:rsidR="000074DC" w:rsidRDefault="000074DC" w:rsidP="0029144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1443" w:rsidRDefault="00291443" w:rsidP="0029144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91443">
        <w:rPr>
          <w:rFonts w:ascii="Times New Roman" w:hAnsi="Times New Roman" w:cs="Times New Roman"/>
          <w:i/>
          <w:sz w:val="28"/>
          <w:szCs w:val="28"/>
        </w:rPr>
        <w:t xml:space="preserve">Задание </w:t>
      </w:r>
      <w:r w:rsidR="00D61AFF">
        <w:rPr>
          <w:rFonts w:ascii="Times New Roman" w:hAnsi="Times New Roman" w:cs="Times New Roman"/>
          <w:i/>
          <w:sz w:val="28"/>
          <w:szCs w:val="28"/>
        </w:rPr>
        <w:t>1</w:t>
      </w:r>
      <w:r w:rsidR="000074DC">
        <w:rPr>
          <w:rFonts w:ascii="Times New Roman" w:hAnsi="Times New Roman" w:cs="Times New Roman"/>
          <w:i/>
          <w:sz w:val="28"/>
          <w:szCs w:val="28"/>
        </w:rPr>
        <w:t>1</w:t>
      </w:r>
      <w:r w:rsidRPr="00291443">
        <w:rPr>
          <w:rFonts w:ascii="Times New Roman" w:hAnsi="Times New Roman" w:cs="Times New Roman"/>
          <w:i/>
          <w:sz w:val="28"/>
          <w:szCs w:val="28"/>
        </w:rPr>
        <w:t>.</w:t>
      </w:r>
    </w:p>
    <w:p w:rsidR="009D55D2" w:rsidRPr="00582FCF" w:rsidRDefault="00461A57" w:rsidP="0029144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2FCF">
        <w:rPr>
          <w:rFonts w:ascii="Times New Roman" w:hAnsi="Times New Roman" w:cs="Times New Roman"/>
          <w:b/>
          <w:i/>
          <w:sz w:val="28"/>
          <w:szCs w:val="28"/>
        </w:rPr>
        <w:t xml:space="preserve">Справочная информация </w:t>
      </w:r>
    </w:p>
    <w:p w:rsidR="009F5437" w:rsidRPr="00604D22" w:rsidRDefault="00461A57" w:rsidP="0029144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D22">
        <w:rPr>
          <w:rFonts w:ascii="Times New Roman" w:hAnsi="Times New Roman" w:cs="Times New Roman"/>
          <w:bCs/>
          <w:i/>
          <w:sz w:val="28"/>
          <w:szCs w:val="28"/>
        </w:rPr>
        <w:t xml:space="preserve">«Решетка </w:t>
      </w:r>
      <w:proofErr w:type="spellStart"/>
      <w:r w:rsidRPr="00604D22">
        <w:rPr>
          <w:rFonts w:ascii="Times New Roman" w:hAnsi="Times New Roman" w:cs="Times New Roman"/>
          <w:bCs/>
          <w:i/>
          <w:sz w:val="28"/>
          <w:szCs w:val="28"/>
        </w:rPr>
        <w:t>Кардано</w:t>
      </w:r>
      <w:proofErr w:type="spellEnd"/>
      <w:r w:rsidRPr="00604D22">
        <w:rPr>
          <w:rFonts w:ascii="Times New Roman" w:hAnsi="Times New Roman" w:cs="Times New Roman"/>
          <w:i/>
          <w:sz w:val="28"/>
          <w:szCs w:val="28"/>
        </w:rPr>
        <w:t xml:space="preserve">» — это первая известная в истории шифровальная решетка, являющаяся трафаретом, который использовался для шифрования и дешифрования. Название данного шифра происходит от имени его создателя, известного итальянского </w:t>
      </w:r>
      <w:r w:rsidR="00167DA8" w:rsidRPr="00604D22">
        <w:rPr>
          <w:rFonts w:ascii="Times New Roman" w:hAnsi="Times New Roman" w:cs="Times New Roman"/>
          <w:i/>
          <w:sz w:val="28"/>
          <w:szCs w:val="28"/>
        </w:rPr>
        <w:t>ученого</w:t>
      </w:r>
      <w:r w:rsidRPr="00604D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04D22">
        <w:rPr>
          <w:rFonts w:ascii="Times New Roman" w:hAnsi="Times New Roman" w:cs="Times New Roman"/>
          <w:i/>
          <w:sz w:val="28"/>
          <w:szCs w:val="28"/>
        </w:rPr>
        <w:t>Джероламо</w:t>
      </w:r>
      <w:proofErr w:type="spellEnd"/>
      <w:r w:rsidRPr="00604D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04D22">
        <w:rPr>
          <w:rFonts w:ascii="Times New Roman" w:hAnsi="Times New Roman" w:cs="Times New Roman"/>
          <w:i/>
          <w:sz w:val="28"/>
          <w:szCs w:val="28"/>
        </w:rPr>
        <w:t>Кардано</w:t>
      </w:r>
      <w:proofErr w:type="spellEnd"/>
      <w:r w:rsidRPr="00604D22">
        <w:rPr>
          <w:rFonts w:ascii="Times New Roman" w:hAnsi="Times New Roman" w:cs="Times New Roman"/>
          <w:i/>
          <w:sz w:val="28"/>
          <w:szCs w:val="28"/>
        </w:rPr>
        <w:t>.</w:t>
      </w:r>
    </w:p>
    <w:p w:rsidR="00604D22" w:rsidRPr="00604D22" w:rsidRDefault="00167DA8" w:rsidP="00604D2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D22">
        <w:rPr>
          <w:rFonts w:ascii="Times New Roman" w:hAnsi="Times New Roman" w:cs="Times New Roman"/>
          <w:i/>
          <w:sz w:val="28"/>
          <w:szCs w:val="28"/>
        </w:rPr>
        <w:t xml:space="preserve">Основой самой простой решетки </w:t>
      </w:r>
      <w:proofErr w:type="spellStart"/>
      <w:r w:rsidRPr="00604D22">
        <w:rPr>
          <w:rFonts w:ascii="Times New Roman" w:hAnsi="Times New Roman" w:cs="Times New Roman"/>
          <w:i/>
          <w:sz w:val="28"/>
          <w:szCs w:val="28"/>
        </w:rPr>
        <w:t>Кардано</w:t>
      </w:r>
      <w:proofErr w:type="spellEnd"/>
      <w:r w:rsidRPr="00604D22">
        <w:rPr>
          <w:rFonts w:ascii="Times New Roman" w:hAnsi="Times New Roman" w:cs="Times New Roman"/>
          <w:i/>
          <w:sz w:val="28"/>
          <w:szCs w:val="28"/>
        </w:rPr>
        <w:t xml:space="preserve"> является трафарет, исполне</w:t>
      </w:r>
      <w:r w:rsidR="00604D22" w:rsidRPr="00604D22">
        <w:rPr>
          <w:rFonts w:ascii="Times New Roman" w:hAnsi="Times New Roman" w:cs="Times New Roman"/>
          <w:i/>
          <w:sz w:val="28"/>
          <w:szCs w:val="28"/>
        </w:rPr>
        <w:t xml:space="preserve">нный в виде квадратной таблицы </w:t>
      </w:r>
      <w:r w:rsidR="00604D22" w:rsidRPr="00604D22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604D22" w:rsidRPr="00604D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4D22" w:rsidRPr="00604D22">
        <w:rPr>
          <w:rFonts w:ascii="Times New Roman" w:hAnsi="Times New Roman" w:cs="Times New Roman"/>
          <w:i/>
          <w:vanish/>
          <w:sz w:val="28"/>
          <w:szCs w:val="28"/>
        </w:rPr>
        <w:t xml:space="preserve">× </w:t>
      </w:r>
      <w:r w:rsidR="00604D22" w:rsidRPr="00604D22">
        <w:rPr>
          <w:rFonts w:ascii="Times New Roman" w:hAnsi="Times New Roman" w:cs="Times New Roman"/>
          <w:i/>
          <w:vanish/>
          <w:sz w:val="28"/>
          <w:szCs w:val="28"/>
          <w:lang w:val="en-US"/>
        </w:rPr>
        <w:t>n</w:t>
      </w:r>
      <w:r w:rsidR="00604D22" w:rsidRPr="00604D22">
        <w:rPr>
          <w:rFonts w:ascii="Times New Roman" w:hAnsi="Times New Roman" w:cs="Times New Roman"/>
          <w:i/>
          <w:vanish/>
          <w:sz w:val="28"/>
          <w:szCs w:val="28"/>
        </w:rPr>
        <w:t xml:space="preserve"> клеток</w:t>
      </w:r>
      <w:r w:rsidR="00604D22" w:rsidRPr="00604D22">
        <w:rPr>
          <w:rFonts w:ascii="Times New Roman" w:hAnsi="Times New Roman" w:cs="Times New Roman"/>
          <w:i/>
          <w:sz w:val="28"/>
          <w:szCs w:val="28"/>
        </w:rPr>
        <w:t>, некоторые из которых вырезаны (в том числе, возможно, и имеющие общую сторону или вершину). Клетки должны иметь такой размер, чтобы в каждую помещалась ровно одна буква. Вырезанные клетки должны располагаться таким образом, чтобы никакие две из них не оказывались в одном и том же месте при поворотах решётки.</w:t>
      </w:r>
    </w:p>
    <w:p w:rsidR="00604D22" w:rsidRPr="00604D22" w:rsidRDefault="00604D22" w:rsidP="00604D22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D22">
        <w:rPr>
          <w:rFonts w:ascii="Times New Roman" w:hAnsi="Times New Roman" w:cs="Times New Roman"/>
          <w:i/>
          <w:sz w:val="28"/>
          <w:szCs w:val="28"/>
        </w:rPr>
        <w:t>Чтобы зашифровать сообщение, нужно разместить решётку на бумаге и вписать часть текста в вырезанные клетки, затем повернуть решётку на 90° и вписать следующую часть и т. д. После этого в оставшиеся пустыми места на бумаге нужно вписать произвольные символы (разумеется, для лучшей маскировки нужно использовать символы из того же алфавита, что и символы, из которых состоит сообщение).</w:t>
      </w:r>
    </w:p>
    <w:p w:rsidR="00604D22" w:rsidRPr="00C46416" w:rsidRDefault="00C46416" w:rsidP="00C4641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6416">
        <w:rPr>
          <w:rFonts w:ascii="Times New Roman" w:hAnsi="Times New Roman" w:cs="Times New Roman"/>
          <w:i/>
          <w:sz w:val="28"/>
          <w:szCs w:val="28"/>
        </w:rPr>
        <w:t xml:space="preserve">Решётка </w:t>
      </w:r>
      <w:proofErr w:type="spellStart"/>
      <w:r w:rsidRPr="00C46416">
        <w:rPr>
          <w:rFonts w:ascii="Times New Roman" w:hAnsi="Times New Roman" w:cs="Times New Roman"/>
          <w:i/>
          <w:sz w:val="28"/>
          <w:szCs w:val="28"/>
        </w:rPr>
        <w:t>Кардано</w:t>
      </w:r>
      <w:proofErr w:type="spellEnd"/>
      <w:r w:rsidRPr="00C46416">
        <w:rPr>
          <w:rFonts w:ascii="Times New Roman" w:hAnsi="Times New Roman" w:cs="Times New Roman"/>
          <w:i/>
          <w:sz w:val="28"/>
          <w:szCs w:val="28"/>
        </w:rPr>
        <w:t xml:space="preserve"> в своём первоначальном виде более является источником литературного, нежели криптографического интереса. Например, рукопись </w:t>
      </w:r>
      <w:proofErr w:type="spellStart"/>
      <w:r w:rsidRPr="00C46416">
        <w:rPr>
          <w:rFonts w:ascii="Times New Roman" w:hAnsi="Times New Roman" w:cs="Times New Roman"/>
          <w:i/>
          <w:sz w:val="28"/>
          <w:szCs w:val="28"/>
        </w:rPr>
        <w:t>Войнича</w:t>
      </w:r>
      <w:proofErr w:type="spellEnd"/>
      <w:r w:rsidRPr="00C46416">
        <w:rPr>
          <w:rFonts w:ascii="Times New Roman" w:hAnsi="Times New Roman" w:cs="Times New Roman"/>
          <w:i/>
          <w:sz w:val="28"/>
          <w:szCs w:val="28"/>
        </w:rPr>
        <w:t xml:space="preserve">, которая могла быть поддельной шифровкой XVI века, возможно, была построена с помощью решётки </w:t>
      </w:r>
      <w:proofErr w:type="spellStart"/>
      <w:r w:rsidRPr="00C46416">
        <w:rPr>
          <w:rFonts w:ascii="Times New Roman" w:hAnsi="Times New Roman" w:cs="Times New Roman"/>
          <w:i/>
          <w:sz w:val="28"/>
          <w:szCs w:val="28"/>
        </w:rPr>
        <w:t>Кардано</w:t>
      </w:r>
      <w:proofErr w:type="spellEnd"/>
      <w:r w:rsidRPr="00C46416">
        <w:rPr>
          <w:rFonts w:ascii="Times New Roman" w:hAnsi="Times New Roman" w:cs="Times New Roman"/>
          <w:i/>
          <w:sz w:val="28"/>
          <w:szCs w:val="28"/>
        </w:rPr>
        <w:t>, примененной для того, чтобы составить псевдослучайную бессмыслицу из ранее существовавшего текста.</w:t>
      </w:r>
    </w:p>
    <w:p w:rsidR="00604D22" w:rsidRDefault="00604D22" w:rsidP="002914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 четырех возможных решётки </w:t>
      </w:r>
      <w:r w:rsidR="00C464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ключа</w:t>
      </w:r>
      <w:r w:rsidR="00C46416">
        <w:rPr>
          <w:rFonts w:ascii="Times New Roman" w:hAnsi="Times New Roman" w:cs="Times New Roman"/>
          <w:sz w:val="28"/>
          <w:szCs w:val="28"/>
        </w:rPr>
        <w:t>, выберите ту, которая является корректным ключом описанного шифра.</w:t>
      </w:r>
    </w:p>
    <w:p w:rsidR="00735D3D" w:rsidRPr="00002377" w:rsidRDefault="00735D3D" w:rsidP="00735D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35D3D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35D3D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В)                          Г)</w:t>
      </w:r>
    </w:p>
    <w:p w:rsidR="00C46416" w:rsidRDefault="00735D3D" w:rsidP="00735D3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BA32BF9" wp14:editId="01125033">
            <wp:extent cx="1219200" cy="121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561AC6DA" wp14:editId="017849BB">
            <wp:extent cx="1228725" cy="1247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5D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EBD9F41" wp14:editId="07730C14">
            <wp:extent cx="1219200" cy="12287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5D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1882A83C" wp14:editId="2D183652">
            <wp:extent cx="1247775" cy="1257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D3D" w:rsidRPr="00735D3D" w:rsidRDefault="00735D3D" w:rsidP="00735D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46416" w:rsidRDefault="00C46416" w:rsidP="00BF50D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6416" w:rsidRDefault="00735D3D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D3D">
        <w:rPr>
          <w:rFonts w:ascii="Times New Roman" w:hAnsi="Times New Roman" w:cs="Times New Roman"/>
          <w:sz w:val="28"/>
          <w:szCs w:val="28"/>
        </w:rPr>
        <w:t>Ответ:</w:t>
      </w:r>
      <w:r w:rsidR="00836419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582F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419" w:rsidRDefault="00836419" w:rsidP="00AE779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79B" w:rsidRPr="00AE779B" w:rsidRDefault="00AE779B" w:rsidP="00AE779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79B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075D52">
        <w:rPr>
          <w:rFonts w:ascii="Times New Roman" w:hAnsi="Times New Roman" w:cs="Times New Roman"/>
          <w:b/>
          <w:sz w:val="28"/>
          <w:szCs w:val="28"/>
        </w:rPr>
        <w:t>7</w:t>
      </w:r>
      <w:r w:rsidRPr="00AE779B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AE779B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779B" w:rsidRPr="00AE779B" w:rsidRDefault="00AE779B" w:rsidP="00AE779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79B">
        <w:rPr>
          <w:rFonts w:ascii="Times New Roman" w:hAnsi="Times New Roman" w:cs="Times New Roman"/>
          <w:i/>
          <w:sz w:val="28"/>
          <w:szCs w:val="28"/>
        </w:rPr>
        <w:t>Задание 12.</w:t>
      </w:r>
    </w:p>
    <w:p w:rsidR="00C46416" w:rsidRDefault="00735D3D" w:rsidP="00BF50D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D3D">
        <w:rPr>
          <w:rFonts w:ascii="Times New Roman" w:hAnsi="Times New Roman" w:cs="Times New Roman"/>
          <w:sz w:val="28"/>
          <w:szCs w:val="28"/>
        </w:rPr>
        <w:t>Текст зашифрованный с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5D3D">
        <w:rPr>
          <w:rFonts w:ascii="Times New Roman" w:hAnsi="Times New Roman" w:cs="Times New Roman"/>
          <w:bCs/>
          <w:sz w:val="28"/>
          <w:szCs w:val="28"/>
        </w:rPr>
        <w:t xml:space="preserve">Решетка </w:t>
      </w:r>
      <w:proofErr w:type="spellStart"/>
      <w:r w:rsidRPr="00735D3D">
        <w:rPr>
          <w:rFonts w:ascii="Times New Roman" w:hAnsi="Times New Roman" w:cs="Times New Roman"/>
          <w:bCs/>
          <w:sz w:val="28"/>
          <w:szCs w:val="28"/>
        </w:rPr>
        <w:t>Кардано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AE779B" w:rsidRPr="00AE779B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79B">
        <w:rPr>
          <w:rFonts w:ascii="Times New Roman" w:hAnsi="Times New Roman" w:cs="Times New Roman"/>
          <w:bCs/>
          <w:sz w:val="28"/>
          <w:szCs w:val="28"/>
        </w:rPr>
        <w:t>АМНСИСНФВААЬВКАСЕОИЕМТРОНЛШЦЫЛФРИЯРЬЕВМВЗИЕХЯАКТ</w:t>
      </w:r>
    </w:p>
    <w:p w:rsidR="00735D3D" w:rsidRPr="00735D3D" w:rsidRDefault="00735D3D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D3D">
        <w:rPr>
          <w:rFonts w:ascii="Times New Roman" w:hAnsi="Times New Roman" w:cs="Times New Roman"/>
          <w:sz w:val="28"/>
          <w:szCs w:val="28"/>
        </w:rPr>
        <w:t>Установите, может ли в нём быть слово «</w:t>
      </w:r>
      <w:r w:rsidR="00AE779B">
        <w:rPr>
          <w:rFonts w:ascii="Times New Roman" w:hAnsi="Times New Roman" w:cs="Times New Roman"/>
          <w:bCs/>
          <w:sz w:val="28"/>
          <w:szCs w:val="28"/>
        </w:rPr>
        <w:t>т</w:t>
      </w:r>
      <w:r w:rsidR="00AE779B" w:rsidRPr="00AE779B">
        <w:rPr>
          <w:rFonts w:ascii="Times New Roman" w:hAnsi="Times New Roman" w:cs="Times New Roman"/>
          <w:bCs/>
          <w:sz w:val="28"/>
          <w:szCs w:val="28"/>
        </w:rPr>
        <w:t>рансформация</w:t>
      </w:r>
      <w:r w:rsidRPr="00735D3D">
        <w:rPr>
          <w:rFonts w:ascii="Times New Roman" w:hAnsi="Times New Roman" w:cs="Times New Roman"/>
          <w:sz w:val="28"/>
          <w:szCs w:val="28"/>
        </w:rPr>
        <w:t>»</w:t>
      </w:r>
    </w:p>
    <w:p w:rsidR="00836419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7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0DF" w:rsidRPr="00AE779B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79B">
        <w:rPr>
          <w:rFonts w:ascii="Times New Roman" w:hAnsi="Times New Roman" w:cs="Times New Roman"/>
          <w:sz w:val="28"/>
          <w:szCs w:val="28"/>
        </w:rPr>
        <w:t>Ответ:</w:t>
      </w:r>
      <w:r w:rsidR="00582FCF">
        <w:rPr>
          <w:rFonts w:ascii="Times New Roman" w:hAnsi="Times New Roman" w:cs="Times New Roman"/>
          <w:sz w:val="28"/>
          <w:szCs w:val="28"/>
        </w:rPr>
        <w:t xml:space="preserve"> _____________ </w:t>
      </w:r>
    </w:p>
    <w:p w:rsidR="00AE779B" w:rsidRDefault="00AE779B" w:rsidP="00BF50D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71D" w:rsidRDefault="00452962" w:rsidP="00BF50D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962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981DD0">
        <w:rPr>
          <w:rFonts w:ascii="Times New Roman" w:hAnsi="Times New Roman" w:cs="Times New Roman"/>
          <w:b/>
          <w:sz w:val="28"/>
          <w:szCs w:val="28"/>
        </w:rPr>
        <w:t>3</w:t>
      </w:r>
      <w:r w:rsidRPr="00452962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650655">
        <w:rPr>
          <w:rFonts w:ascii="Times New Roman" w:hAnsi="Times New Roman" w:cs="Times New Roman"/>
          <w:b/>
          <w:sz w:val="28"/>
          <w:szCs w:val="28"/>
        </w:rPr>
        <w:t>а</w:t>
      </w:r>
      <w:r w:rsidRPr="00452962">
        <w:rPr>
          <w:rFonts w:ascii="Times New Roman" w:hAnsi="Times New Roman" w:cs="Times New Roman"/>
          <w:b/>
          <w:sz w:val="28"/>
          <w:szCs w:val="28"/>
        </w:rPr>
        <w:t>.</w:t>
      </w:r>
    </w:p>
    <w:p w:rsidR="00C1571D" w:rsidRDefault="00C1571D" w:rsidP="00BF50D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E75" w:rsidRDefault="00176E75" w:rsidP="00BF50D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6E75">
        <w:rPr>
          <w:rFonts w:ascii="Times New Roman" w:hAnsi="Times New Roman" w:cs="Times New Roman"/>
          <w:i/>
          <w:sz w:val="28"/>
          <w:szCs w:val="28"/>
        </w:rPr>
        <w:t>Задание 1</w:t>
      </w:r>
      <w:r w:rsidR="000074DC">
        <w:rPr>
          <w:rFonts w:ascii="Times New Roman" w:hAnsi="Times New Roman" w:cs="Times New Roman"/>
          <w:i/>
          <w:sz w:val="28"/>
          <w:szCs w:val="28"/>
        </w:rPr>
        <w:t>3.</w:t>
      </w:r>
    </w:p>
    <w:p w:rsidR="00582FCF" w:rsidRPr="00582FCF" w:rsidRDefault="00981DD0" w:rsidP="00582F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981DD0">
        <w:rPr>
          <w:rFonts w:ascii="Times New Roman" w:hAnsi="Times New Roman" w:cs="Times New Roman"/>
          <w:sz w:val="28"/>
          <w:szCs w:val="28"/>
        </w:rPr>
        <w:t>ифротекст</w:t>
      </w:r>
      <w:proofErr w:type="spellEnd"/>
      <w:r w:rsidRPr="00981DD0">
        <w:rPr>
          <w:rFonts w:ascii="Times New Roman" w:hAnsi="Times New Roman" w:cs="Times New Roman"/>
          <w:sz w:val="28"/>
          <w:szCs w:val="28"/>
        </w:rPr>
        <w:t xml:space="preserve">, полученный с использованием решётки </w:t>
      </w:r>
      <w:proofErr w:type="spellStart"/>
      <w:r w:rsidRPr="00981DD0">
        <w:rPr>
          <w:rFonts w:ascii="Times New Roman" w:hAnsi="Times New Roman" w:cs="Times New Roman"/>
          <w:sz w:val="28"/>
          <w:szCs w:val="28"/>
        </w:rPr>
        <w:t>Кардано</w:t>
      </w:r>
      <w:proofErr w:type="spellEnd"/>
      <w:r w:rsidR="00582FCF">
        <w:rPr>
          <w:rFonts w:ascii="Times New Roman" w:hAnsi="Times New Roman" w:cs="Times New Roman"/>
          <w:sz w:val="28"/>
          <w:szCs w:val="28"/>
        </w:rPr>
        <w:t xml:space="preserve">. </w:t>
      </w:r>
      <w:r w:rsidR="00582FCF" w:rsidRPr="00582FCF">
        <w:rPr>
          <w:rFonts w:ascii="Times New Roman" w:hAnsi="Times New Roman" w:cs="Times New Roman"/>
          <w:sz w:val="28"/>
          <w:szCs w:val="28"/>
        </w:rPr>
        <w:t>Расшифруйте текст</w:t>
      </w:r>
      <w:r w:rsidR="00582FCF">
        <w:rPr>
          <w:rFonts w:ascii="Times New Roman" w:hAnsi="Times New Roman" w:cs="Times New Roman"/>
          <w:sz w:val="28"/>
          <w:szCs w:val="28"/>
        </w:rPr>
        <w:t>.</w:t>
      </w:r>
      <w:r w:rsidR="00582FCF" w:rsidRPr="00582F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DD0" w:rsidRDefault="00981DD0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71C3" w:rsidRDefault="00981DD0" w:rsidP="00BF50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3D5">
        <w:rPr>
          <w:noProof/>
          <w:lang w:eastAsia="ru-RU"/>
        </w:rPr>
        <w:drawing>
          <wp:inline distT="0" distB="0" distL="0" distR="0" wp14:anchorId="7661E40C" wp14:editId="15B5CC42">
            <wp:extent cx="1504950" cy="14954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noProof/>
          <w:lang w:eastAsia="ru-RU"/>
        </w:rPr>
        <w:drawing>
          <wp:inline distT="0" distB="0" distL="0" distR="0" wp14:anchorId="42476FDE" wp14:editId="1AFCC607">
            <wp:extent cx="1485900" cy="15144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3D5" w:rsidRDefault="004403D5" w:rsidP="00D0305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03D5" w:rsidRPr="004403D5" w:rsidRDefault="004403D5" w:rsidP="004403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3D5">
        <w:rPr>
          <w:rFonts w:ascii="Times New Roman" w:hAnsi="Times New Roman" w:cs="Times New Roman"/>
          <w:sz w:val="28"/>
          <w:szCs w:val="28"/>
        </w:rPr>
        <w:t>Ответ: _____________</w:t>
      </w:r>
      <w:r w:rsidR="00582F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3D5" w:rsidRDefault="004403D5" w:rsidP="00D0305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305C" w:rsidRDefault="00D0305C" w:rsidP="00D0305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05C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 w:rsidR="00952065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D0305C">
        <w:rPr>
          <w:rFonts w:ascii="Times New Roman" w:hAnsi="Times New Roman" w:cs="Times New Roman"/>
          <w:b/>
          <w:sz w:val="28"/>
          <w:szCs w:val="28"/>
        </w:rPr>
        <w:t>балл</w:t>
      </w:r>
      <w:r w:rsidR="00952065">
        <w:rPr>
          <w:rFonts w:ascii="Times New Roman" w:hAnsi="Times New Roman" w:cs="Times New Roman"/>
          <w:b/>
          <w:sz w:val="28"/>
          <w:szCs w:val="28"/>
        </w:rPr>
        <w:t>ов</w:t>
      </w:r>
      <w:r w:rsidRPr="00D0305C">
        <w:rPr>
          <w:rFonts w:ascii="Times New Roman" w:hAnsi="Times New Roman" w:cs="Times New Roman"/>
          <w:b/>
          <w:sz w:val="28"/>
          <w:szCs w:val="28"/>
        </w:rPr>
        <w:t>.</w:t>
      </w:r>
    </w:p>
    <w:p w:rsidR="00D0305C" w:rsidRDefault="00D0305C" w:rsidP="00D0305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FCF" w:rsidRDefault="00582FCF" w:rsidP="00D0305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0305C" w:rsidRDefault="00D0305C" w:rsidP="00D0305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305C">
        <w:rPr>
          <w:rFonts w:ascii="Times New Roman" w:hAnsi="Times New Roman" w:cs="Times New Roman"/>
          <w:i/>
          <w:sz w:val="28"/>
          <w:szCs w:val="28"/>
        </w:rPr>
        <w:lastRenderedPageBreak/>
        <w:t>Задание 1</w:t>
      </w:r>
      <w:r w:rsidR="000074DC">
        <w:rPr>
          <w:rFonts w:ascii="Times New Roman" w:hAnsi="Times New Roman" w:cs="Times New Roman"/>
          <w:i/>
          <w:sz w:val="28"/>
          <w:szCs w:val="28"/>
        </w:rPr>
        <w:t>4</w:t>
      </w:r>
      <w:r w:rsidRPr="00D0305C">
        <w:rPr>
          <w:rFonts w:ascii="Times New Roman" w:hAnsi="Times New Roman" w:cs="Times New Roman"/>
          <w:i/>
          <w:sz w:val="28"/>
          <w:szCs w:val="28"/>
        </w:rPr>
        <w:t>.</w:t>
      </w:r>
    </w:p>
    <w:p w:rsidR="006646F3" w:rsidRPr="002636E4" w:rsidRDefault="002636E4" w:rsidP="002636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36E4">
        <w:rPr>
          <w:rFonts w:ascii="Times New Roman" w:hAnsi="Times New Roman" w:cs="Times New Roman"/>
          <w:sz w:val="28"/>
          <w:szCs w:val="28"/>
        </w:rPr>
        <w:t>Установите соответствие между</w:t>
      </w:r>
      <w:r w:rsidR="00CE580D">
        <w:rPr>
          <w:rFonts w:ascii="Times New Roman" w:hAnsi="Times New Roman" w:cs="Times New Roman"/>
          <w:sz w:val="28"/>
          <w:szCs w:val="28"/>
        </w:rPr>
        <w:t xml:space="preserve">   </w:t>
      </w:r>
      <w:r w:rsidR="00ED58E2">
        <w:rPr>
          <w:rFonts w:ascii="Times New Roman" w:hAnsi="Times New Roman" w:cs="Times New Roman"/>
          <w:sz w:val="28"/>
          <w:szCs w:val="28"/>
        </w:rPr>
        <w:t xml:space="preserve">методом шифрования и его описанием: </w:t>
      </w:r>
      <w:r w:rsidR="00CE580D">
        <w:rPr>
          <w:rFonts w:ascii="Times New Roman" w:hAnsi="Times New Roman" w:cs="Times New Roman"/>
          <w:sz w:val="28"/>
          <w:szCs w:val="28"/>
        </w:rPr>
        <w:t xml:space="preserve">           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115"/>
        <w:gridCol w:w="991"/>
        <w:gridCol w:w="5812"/>
      </w:tblGrid>
      <w:tr w:rsidR="002636E4" w:rsidTr="00ED58E2">
        <w:tc>
          <w:tcPr>
            <w:tcW w:w="3115" w:type="dxa"/>
            <w:tcBorders>
              <w:righ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Шифрование методом подстановки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6E4" w:rsidRDefault="002636E4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636E4" w:rsidRDefault="00ED58E2" w:rsidP="00981D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ифрование заключается в получении нового вектора как результата умножения матрицы на</w:t>
            </w:r>
            <w:r w:rsidR="00981D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исходный вектор</w:t>
            </w:r>
          </w:p>
        </w:tc>
      </w:tr>
      <w:tr w:rsidR="002636E4" w:rsidTr="00ED58E2">
        <w:tc>
          <w:tcPr>
            <w:tcW w:w="3115" w:type="dxa"/>
            <w:tcBorders>
              <w:righ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D58E2">
              <w:t xml:space="preserve"> 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Шифрование методом аналитических преобразований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6E4" w:rsidRDefault="002636E4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636E4" w:rsidRDefault="00ED58E2" w:rsidP="00ED58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 С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имволы шифруемого текста последовательно складываются с символами некоторой специальной последовательности</w:t>
            </w:r>
          </w:p>
        </w:tc>
      </w:tr>
      <w:tr w:rsidR="002636E4" w:rsidTr="00ED58E2">
        <w:tc>
          <w:tcPr>
            <w:tcW w:w="3115" w:type="dxa"/>
            <w:tcBorders>
              <w:righ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D58E2">
              <w:t xml:space="preserve"> 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Шифрование методом перестановки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6E4" w:rsidRDefault="002636E4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Pr="00ED58E2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имволы шифруемого текста заменяются другими символами, взятыми из одного или нескольких алфавитов</w:t>
            </w:r>
          </w:p>
        </w:tc>
      </w:tr>
      <w:tr w:rsidR="002636E4" w:rsidTr="00ED58E2">
        <w:tc>
          <w:tcPr>
            <w:tcW w:w="3115" w:type="dxa"/>
            <w:tcBorders>
              <w:righ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ED58E2">
              <w:t xml:space="preserve"> 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 xml:space="preserve">Шифрование методом </w:t>
            </w:r>
            <w:proofErr w:type="spellStart"/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гаммирования</w:t>
            </w:r>
            <w:proofErr w:type="spellEnd"/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6E4" w:rsidRDefault="002636E4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2636E4" w:rsidRDefault="00ED58E2" w:rsidP="00D030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ED58E2"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D58E2">
              <w:rPr>
                <w:rFonts w:ascii="Times New Roman" w:hAnsi="Times New Roman" w:cs="Times New Roman"/>
                <w:sz w:val="28"/>
                <w:szCs w:val="28"/>
              </w:rPr>
              <w:t>имволы шифруемого текста перемещаются по определенным правилам внутри шифруемого блока этого текста</w:t>
            </w:r>
          </w:p>
        </w:tc>
      </w:tr>
    </w:tbl>
    <w:p w:rsidR="002636E4" w:rsidRDefault="002636E4" w:rsidP="00D030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36E4" w:rsidRPr="004C69DB" w:rsidRDefault="002636E4" w:rsidP="00D030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4C69DB" w:rsidRPr="004C69DB">
        <w:rPr>
          <w:rFonts w:ascii="Times New Roman" w:hAnsi="Times New Roman" w:cs="Times New Roman"/>
          <w:sz w:val="28"/>
          <w:szCs w:val="28"/>
        </w:rPr>
        <w:t xml:space="preserve"> </w:t>
      </w:r>
      <w:r w:rsidR="00582FC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636E4" w:rsidRDefault="002636E4" w:rsidP="00D030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4FC0" w:rsidRPr="00954FC0" w:rsidRDefault="00954FC0" w:rsidP="00954FC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FC0">
        <w:rPr>
          <w:rFonts w:ascii="Times New Roman" w:hAnsi="Times New Roman" w:cs="Times New Roman"/>
          <w:b/>
          <w:sz w:val="28"/>
          <w:szCs w:val="28"/>
        </w:rPr>
        <w:t>За верный ответ – 1 балл.</w:t>
      </w:r>
    </w:p>
    <w:p w:rsidR="00954FC0" w:rsidRPr="00954FC0" w:rsidRDefault="00954FC0" w:rsidP="00954FC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FC0">
        <w:rPr>
          <w:rFonts w:ascii="Times New Roman" w:hAnsi="Times New Roman" w:cs="Times New Roman"/>
          <w:b/>
          <w:sz w:val="28"/>
          <w:szCs w:val="28"/>
        </w:rPr>
        <w:t xml:space="preserve">Максимум за задание </w:t>
      </w:r>
      <w:r w:rsidR="00ED58E2">
        <w:rPr>
          <w:rFonts w:ascii="Times New Roman" w:hAnsi="Times New Roman" w:cs="Times New Roman"/>
          <w:b/>
          <w:sz w:val="28"/>
          <w:szCs w:val="28"/>
        </w:rPr>
        <w:t>4</w:t>
      </w:r>
      <w:r w:rsidRPr="00954FC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ED58E2">
        <w:rPr>
          <w:rFonts w:ascii="Times New Roman" w:hAnsi="Times New Roman" w:cs="Times New Roman"/>
          <w:b/>
          <w:sz w:val="28"/>
          <w:szCs w:val="28"/>
        </w:rPr>
        <w:t>а</w:t>
      </w:r>
      <w:r w:rsidRPr="00954FC0">
        <w:rPr>
          <w:rFonts w:ascii="Times New Roman" w:hAnsi="Times New Roman" w:cs="Times New Roman"/>
          <w:b/>
          <w:sz w:val="28"/>
          <w:szCs w:val="28"/>
        </w:rPr>
        <w:t>.</w:t>
      </w:r>
    </w:p>
    <w:p w:rsidR="0090462F" w:rsidRDefault="0090462F" w:rsidP="00D0305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7AB" w:rsidRDefault="0090462F" w:rsidP="0090462F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62F">
        <w:rPr>
          <w:rFonts w:ascii="Times New Roman" w:hAnsi="Times New Roman" w:cs="Times New Roman"/>
          <w:i/>
          <w:sz w:val="28"/>
          <w:szCs w:val="28"/>
        </w:rPr>
        <w:t>Задание 1</w:t>
      </w:r>
      <w:r w:rsidR="000074DC">
        <w:rPr>
          <w:rFonts w:ascii="Times New Roman" w:hAnsi="Times New Roman" w:cs="Times New Roman"/>
          <w:i/>
          <w:sz w:val="28"/>
          <w:szCs w:val="28"/>
        </w:rPr>
        <w:t>5</w:t>
      </w:r>
      <w:r w:rsidR="00D307AB">
        <w:rPr>
          <w:rFonts w:ascii="Times New Roman" w:hAnsi="Times New Roman" w:cs="Times New Roman"/>
          <w:i/>
          <w:sz w:val="28"/>
          <w:szCs w:val="28"/>
        </w:rPr>
        <w:t>.</w:t>
      </w:r>
    </w:p>
    <w:p w:rsidR="00681E98" w:rsidRDefault="00681E98" w:rsidP="009046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E98">
        <w:rPr>
          <w:rFonts w:ascii="Times New Roman" w:hAnsi="Times New Roman" w:cs="Times New Roman"/>
          <w:sz w:val="28"/>
          <w:szCs w:val="28"/>
        </w:rPr>
        <w:t>Какой из следующих методов обеспечивает целостность данных?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219"/>
      </w:tblGrid>
      <w:tr w:rsidR="00A546D0" w:rsidRPr="00A546D0" w:rsidTr="00DA4E8E">
        <w:tc>
          <w:tcPr>
            <w:tcW w:w="988" w:type="dxa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A546D0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Шифрование </w:t>
            </w:r>
          </w:p>
        </w:tc>
      </w:tr>
      <w:tr w:rsidR="00A546D0" w:rsidRPr="00A546D0" w:rsidTr="00582FCF">
        <w:tc>
          <w:tcPr>
            <w:tcW w:w="988" w:type="dxa"/>
            <w:shd w:val="clear" w:color="auto" w:fill="auto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582FCF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FCF">
              <w:rPr>
                <w:rFonts w:ascii="Times New Roman" w:hAnsi="Times New Roman" w:cs="Times New Roman"/>
                <w:sz w:val="28"/>
                <w:szCs w:val="28"/>
              </w:rPr>
              <w:t>Хеширование</w:t>
            </w:r>
          </w:p>
        </w:tc>
      </w:tr>
      <w:tr w:rsidR="00A546D0" w:rsidRPr="00A546D0" w:rsidTr="00DA4E8E">
        <w:tc>
          <w:tcPr>
            <w:tcW w:w="988" w:type="dxa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A546D0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D0">
              <w:rPr>
                <w:rFonts w:ascii="Times New Roman" w:hAnsi="Times New Roman" w:cs="Times New Roman"/>
                <w:sz w:val="28"/>
                <w:szCs w:val="28"/>
              </w:rPr>
              <w:t>Кодирование</w:t>
            </w:r>
          </w:p>
        </w:tc>
      </w:tr>
      <w:tr w:rsidR="00A546D0" w:rsidRPr="00A546D0" w:rsidTr="00DA4E8E">
        <w:tc>
          <w:tcPr>
            <w:tcW w:w="988" w:type="dxa"/>
            <w:shd w:val="clear" w:color="auto" w:fill="auto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A546D0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D0">
              <w:rPr>
                <w:rFonts w:ascii="Times New Roman" w:hAnsi="Times New Roman" w:cs="Times New Roman"/>
                <w:sz w:val="28"/>
                <w:szCs w:val="28"/>
              </w:rPr>
              <w:t>Декодирование</w:t>
            </w:r>
          </w:p>
        </w:tc>
      </w:tr>
      <w:tr w:rsidR="00A546D0" w:rsidRPr="00A546D0" w:rsidTr="00DA4E8E">
        <w:tc>
          <w:tcPr>
            <w:tcW w:w="988" w:type="dxa"/>
          </w:tcPr>
          <w:p w:rsidR="00A546D0" w:rsidRPr="00A546D0" w:rsidRDefault="00A546D0" w:rsidP="00A546D0">
            <w:pPr>
              <w:spacing w:line="259" w:lineRule="auto"/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9" w:type="dxa"/>
          </w:tcPr>
          <w:p w:rsidR="00A546D0" w:rsidRPr="00A546D0" w:rsidRDefault="00A546D0" w:rsidP="00A546D0">
            <w:pPr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46D0">
              <w:rPr>
                <w:rFonts w:ascii="Times New Roman" w:hAnsi="Times New Roman" w:cs="Times New Roman"/>
                <w:sz w:val="28"/>
                <w:szCs w:val="28"/>
              </w:rPr>
              <w:t>Сжатие</w:t>
            </w:r>
          </w:p>
        </w:tc>
      </w:tr>
    </w:tbl>
    <w:p w:rsidR="00A546D0" w:rsidRPr="00681E98" w:rsidRDefault="00A546D0" w:rsidP="009046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4654" w:rsidRPr="00FF4654" w:rsidRDefault="00FF4654" w:rsidP="00FF465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654">
        <w:rPr>
          <w:rFonts w:ascii="Times New Roman" w:hAnsi="Times New Roman" w:cs="Times New Roman"/>
          <w:b/>
          <w:sz w:val="28"/>
          <w:szCs w:val="28"/>
        </w:rPr>
        <w:t xml:space="preserve">За верный ответ –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F4654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FF4654" w:rsidRDefault="00FF4654" w:rsidP="00D54B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4BA8">
        <w:rPr>
          <w:rFonts w:ascii="Times New Roman" w:hAnsi="Times New Roman" w:cs="Times New Roman"/>
          <w:b/>
          <w:sz w:val="28"/>
          <w:szCs w:val="28"/>
        </w:rPr>
        <w:t xml:space="preserve">Кейс задание </w:t>
      </w:r>
    </w:p>
    <w:p w:rsid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A6F">
        <w:rPr>
          <w:rFonts w:ascii="Times New Roman" w:hAnsi="Times New Roman" w:cs="Times New Roman"/>
          <w:sz w:val="28"/>
          <w:szCs w:val="28"/>
        </w:rPr>
        <w:t xml:space="preserve">В начале года делегация ученых университета N отправился на конференцию в далекие страны. Материал, который планировали презентовать и обсудить по-современному с использованием планшетов </w:t>
      </w:r>
      <w:r w:rsidRPr="00832A6F">
        <w:rPr>
          <w:rFonts w:ascii="Times New Roman" w:hAnsi="Times New Roman" w:cs="Times New Roman"/>
          <w:sz w:val="28"/>
          <w:szCs w:val="28"/>
          <w:lang w:val="en-US"/>
        </w:rPr>
        <w:t>Xiaomi</w:t>
      </w:r>
      <w:r w:rsidRPr="00832A6F">
        <w:rPr>
          <w:rFonts w:ascii="Times New Roman" w:hAnsi="Times New Roman" w:cs="Times New Roman"/>
          <w:sz w:val="28"/>
          <w:szCs w:val="28"/>
        </w:rPr>
        <w:t xml:space="preserve">, был утерян. Оказалось, что смартфоны и планшеты всей делегации университета N не содержат докладов и файлов, подготовленных для выступления. </w:t>
      </w:r>
    </w:p>
    <w:p w:rsid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A6F">
        <w:rPr>
          <w:rFonts w:ascii="Times New Roman" w:hAnsi="Times New Roman" w:cs="Times New Roman"/>
          <w:sz w:val="28"/>
          <w:szCs w:val="28"/>
        </w:rPr>
        <w:t xml:space="preserve">Вскоре началось расследование инцидента. У всех сразу аккаунты взломать не могли, и служба безопасности заподозрила, что угроза исходит из корпоративной сети. Сервер с базой данных, где хранятся пароли, был с подозрительно старой версией </w:t>
      </w:r>
      <w:proofErr w:type="spellStart"/>
      <w:r w:rsidRPr="00832A6F">
        <w:rPr>
          <w:rFonts w:ascii="Times New Roman" w:hAnsi="Times New Roman" w:cs="Times New Roman"/>
          <w:sz w:val="28"/>
          <w:szCs w:val="28"/>
        </w:rPr>
        <w:t>Munin</w:t>
      </w:r>
      <w:proofErr w:type="spellEnd"/>
      <w:r w:rsidRPr="00832A6F">
        <w:rPr>
          <w:rFonts w:ascii="Times New Roman" w:hAnsi="Times New Roman" w:cs="Times New Roman"/>
          <w:sz w:val="28"/>
          <w:szCs w:val="28"/>
        </w:rPr>
        <w:t xml:space="preserve"> – системой мониторинга статусов </w:t>
      </w:r>
      <w:r w:rsidRPr="00832A6F">
        <w:rPr>
          <w:rFonts w:ascii="Times New Roman" w:hAnsi="Times New Roman" w:cs="Times New Roman"/>
          <w:sz w:val="28"/>
          <w:szCs w:val="28"/>
        </w:rPr>
        <w:lastRenderedPageBreak/>
        <w:t xml:space="preserve">сервисов сети. Старые версии </w:t>
      </w:r>
      <w:proofErr w:type="spellStart"/>
      <w:r w:rsidRPr="00832A6F">
        <w:rPr>
          <w:rFonts w:ascii="Times New Roman" w:hAnsi="Times New Roman" w:cs="Times New Roman"/>
          <w:sz w:val="28"/>
          <w:szCs w:val="28"/>
        </w:rPr>
        <w:t>Munin</w:t>
      </w:r>
      <w:proofErr w:type="spellEnd"/>
      <w:r w:rsidRPr="00832A6F">
        <w:rPr>
          <w:rFonts w:ascii="Times New Roman" w:hAnsi="Times New Roman" w:cs="Times New Roman"/>
          <w:sz w:val="28"/>
          <w:szCs w:val="28"/>
        </w:rPr>
        <w:t xml:space="preserve"> отличаются большим количеством незакрытых уязвимостей. После проверки оказалось, что злоумышленник воспользовался одной из таких уязвимостей старой версии, SQL-инъекцией, и выдал себе права администратора, получив таким образом доступ к базе данных </w:t>
      </w:r>
      <w:proofErr w:type="spellStart"/>
      <w:r w:rsidRPr="00832A6F">
        <w:rPr>
          <w:rFonts w:ascii="Times New Roman" w:hAnsi="Times New Roman" w:cs="Times New Roman"/>
          <w:sz w:val="28"/>
          <w:szCs w:val="28"/>
        </w:rPr>
        <w:t>Munin</w:t>
      </w:r>
      <w:proofErr w:type="spellEnd"/>
      <w:r w:rsidRPr="00832A6F">
        <w:rPr>
          <w:rFonts w:ascii="Times New Roman" w:hAnsi="Times New Roman" w:cs="Times New Roman"/>
          <w:sz w:val="28"/>
          <w:szCs w:val="28"/>
        </w:rPr>
        <w:t xml:space="preserve">. Специалист по расследованию инцидентов также обнаружил, что в оперативной памяти одного из контроллеров домена корпоративной сети обнаружились явные признаки компрометации, а исходящие сетевые соединения были осуществлены на IP-адрес частного хостинга, находящегося в государстве Т. </w:t>
      </w:r>
    </w:p>
    <w:p w:rsidR="00582FCF" w:rsidRPr="00832A6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A6F">
        <w:rPr>
          <w:rFonts w:ascii="Times New Roman" w:hAnsi="Times New Roman" w:cs="Times New Roman"/>
          <w:sz w:val="28"/>
          <w:szCs w:val="28"/>
        </w:rPr>
        <w:t xml:space="preserve">К тому же неизвестный процесс запущен с PPID (идентификатор процесса), не отображающимся в списке процессов. При проверке процесса на наличие вирусов, оказалось, что тело процесса имело типичные для вредоносного ПО изменения. Файл имел небольшой вес, считывал нажимаемые клавиши, создавал </w:t>
      </w:r>
      <w:proofErr w:type="spellStart"/>
      <w:r w:rsidRPr="00832A6F">
        <w:rPr>
          <w:rFonts w:ascii="Times New Roman" w:hAnsi="Times New Roman" w:cs="Times New Roman"/>
          <w:sz w:val="28"/>
          <w:szCs w:val="28"/>
        </w:rPr>
        <w:t>логи</w:t>
      </w:r>
      <w:proofErr w:type="spellEnd"/>
      <w:r w:rsidRPr="00832A6F">
        <w:rPr>
          <w:rFonts w:ascii="Times New Roman" w:hAnsi="Times New Roman" w:cs="Times New Roman"/>
          <w:sz w:val="28"/>
          <w:szCs w:val="28"/>
        </w:rPr>
        <w:t xml:space="preserve"> в зашифрованном виде и отправлял их по сети посредством HTTPS. Кроме того, в ходе расследования выяснилось, что несмотря на то, что базы данных </w:t>
      </w:r>
      <w:proofErr w:type="spellStart"/>
      <w:r w:rsidRPr="00832A6F">
        <w:rPr>
          <w:rFonts w:ascii="Times New Roman" w:hAnsi="Times New Roman" w:cs="Times New Roman"/>
          <w:sz w:val="28"/>
          <w:szCs w:val="28"/>
        </w:rPr>
        <w:t>Munin</w:t>
      </w:r>
      <w:proofErr w:type="spellEnd"/>
      <w:r w:rsidRPr="00832A6F">
        <w:rPr>
          <w:rFonts w:ascii="Times New Roman" w:hAnsi="Times New Roman" w:cs="Times New Roman"/>
          <w:sz w:val="28"/>
          <w:szCs w:val="28"/>
        </w:rPr>
        <w:t xml:space="preserve"> и контроллера домена корпоративной сети различны, администратор </w:t>
      </w:r>
      <w:proofErr w:type="spellStart"/>
      <w:r w:rsidRPr="00832A6F">
        <w:rPr>
          <w:rFonts w:ascii="Times New Roman" w:hAnsi="Times New Roman" w:cs="Times New Roman"/>
          <w:sz w:val="28"/>
          <w:szCs w:val="28"/>
        </w:rPr>
        <w:t>Munin</w:t>
      </w:r>
      <w:proofErr w:type="spellEnd"/>
      <w:r w:rsidRPr="00832A6F">
        <w:rPr>
          <w:rFonts w:ascii="Times New Roman" w:hAnsi="Times New Roman" w:cs="Times New Roman"/>
          <w:sz w:val="28"/>
          <w:szCs w:val="28"/>
        </w:rPr>
        <w:t xml:space="preserve"> и по совместительству администратор контроллера домена использовал одинаковые логин и пароль для входа. Получив доступ к администратору контроллера домена, злоумышленник получил доступ к хешированным паролям всех пользователей корпоративной сети. Пароли были слабые и не менялись с момента создания аккаунтов – злоумышленник без труда смог получить их исходные значения, подобрав пароли по радужным таблицам.</w:t>
      </w:r>
    </w:p>
    <w:p w:rsid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662C">
        <w:rPr>
          <w:rFonts w:ascii="Times New Roman" w:hAnsi="Times New Roman" w:cs="Times New Roman"/>
          <w:sz w:val="28"/>
          <w:szCs w:val="28"/>
        </w:rPr>
        <w:t xml:space="preserve">А. </w:t>
      </w:r>
      <w:r w:rsidRPr="00832A6F">
        <w:rPr>
          <w:rFonts w:ascii="Times New Roman" w:hAnsi="Times New Roman" w:cs="Times New Roman"/>
          <w:sz w:val="28"/>
          <w:szCs w:val="28"/>
        </w:rPr>
        <w:t>Выберите техники реализации угроз информационной безопасности из списка ниже, которые однозначно были использованы в приведенном эпизоде (исходя из приведенного описания инцидента)</w:t>
      </w:r>
    </w:p>
    <w:p w:rsid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536"/>
      </w:tblGrid>
      <w:tr w:rsidR="00582FCF" w:rsidTr="00ED7F36">
        <w:tc>
          <w:tcPr>
            <w:tcW w:w="1413" w:type="dxa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A6F">
              <w:rPr>
                <w:rFonts w:ascii="Times New Roman" w:hAnsi="Times New Roman" w:cs="Times New Roman"/>
                <w:sz w:val="28"/>
                <w:szCs w:val="28"/>
              </w:rPr>
              <w:t>Спуфинг</w:t>
            </w:r>
            <w:proofErr w:type="spellEnd"/>
          </w:p>
        </w:tc>
      </w:tr>
      <w:tr w:rsidR="00582FCF" w:rsidTr="00FF4153">
        <w:tc>
          <w:tcPr>
            <w:tcW w:w="1413" w:type="dxa"/>
            <w:shd w:val="clear" w:color="auto" w:fill="auto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2FCF" w:rsidRPr="00832A6F" w:rsidRDefault="00582FCF" w:rsidP="00ED7F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F4153">
              <w:rPr>
                <w:rFonts w:ascii="Times New Roman" w:hAnsi="Times New Roman" w:cs="Times New Roman"/>
                <w:sz w:val="28"/>
                <w:szCs w:val="28"/>
              </w:rPr>
              <w:t>Кейлоггинг</w:t>
            </w:r>
            <w:proofErr w:type="spellEnd"/>
            <w:r w:rsidRPr="00FF4153">
              <w:rPr>
                <w:rFonts w:ascii="Times New Roman" w:hAnsi="Times New Roman" w:cs="Times New Roman"/>
                <w:sz w:val="28"/>
                <w:szCs w:val="28"/>
              </w:rPr>
              <w:t xml:space="preserve"> (создание </w:t>
            </w:r>
            <w:proofErr w:type="spellStart"/>
            <w:r w:rsidRPr="00FF4153">
              <w:rPr>
                <w:rFonts w:ascii="Times New Roman" w:hAnsi="Times New Roman" w:cs="Times New Roman"/>
                <w:sz w:val="28"/>
                <w:szCs w:val="28"/>
              </w:rPr>
              <w:t>кейлоггера</w:t>
            </w:r>
            <w:proofErr w:type="spellEnd"/>
            <w:r w:rsidRPr="00832A6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582FCF" w:rsidTr="00ED7F36">
        <w:tc>
          <w:tcPr>
            <w:tcW w:w="1413" w:type="dxa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A6F">
              <w:rPr>
                <w:rFonts w:ascii="Times New Roman" w:hAnsi="Times New Roman" w:cs="Times New Roman"/>
                <w:sz w:val="28"/>
                <w:szCs w:val="28"/>
              </w:rPr>
              <w:t>Тайпсквоттинг</w:t>
            </w:r>
            <w:proofErr w:type="spellEnd"/>
          </w:p>
        </w:tc>
      </w:tr>
      <w:tr w:rsidR="00582FCF" w:rsidTr="00ED7F36">
        <w:tc>
          <w:tcPr>
            <w:tcW w:w="1413" w:type="dxa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A6F">
              <w:rPr>
                <w:rFonts w:ascii="Times New Roman" w:hAnsi="Times New Roman" w:cs="Times New Roman"/>
                <w:sz w:val="28"/>
                <w:szCs w:val="28"/>
              </w:rPr>
              <w:t>Вишинг</w:t>
            </w:r>
            <w:proofErr w:type="spellEnd"/>
          </w:p>
        </w:tc>
      </w:tr>
      <w:tr w:rsidR="00582FCF" w:rsidTr="00ED7F36">
        <w:tc>
          <w:tcPr>
            <w:tcW w:w="1413" w:type="dxa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32A6F">
              <w:rPr>
                <w:rFonts w:ascii="Times New Roman" w:hAnsi="Times New Roman" w:cs="Times New Roman"/>
                <w:sz w:val="28"/>
                <w:szCs w:val="28"/>
              </w:rPr>
              <w:t>Фишинг</w:t>
            </w:r>
            <w:proofErr w:type="spellEnd"/>
          </w:p>
        </w:tc>
      </w:tr>
      <w:tr w:rsidR="00582FCF" w:rsidTr="00FF4153">
        <w:tc>
          <w:tcPr>
            <w:tcW w:w="1413" w:type="dxa"/>
            <w:shd w:val="clear" w:color="auto" w:fill="auto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2FCF" w:rsidRPr="00FF4153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53">
              <w:rPr>
                <w:rFonts w:ascii="Times New Roman" w:hAnsi="Times New Roman" w:cs="Times New Roman"/>
                <w:sz w:val="28"/>
                <w:szCs w:val="28"/>
              </w:rPr>
              <w:t>SQL-инъекция</w:t>
            </w:r>
          </w:p>
        </w:tc>
      </w:tr>
      <w:tr w:rsidR="00582FCF" w:rsidTr="00ED7F36">
        <w:tc>
          <w:tcPr>
            <w:tcW w:w="1413" w:type="dxa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2FCF" w:rsidRPr="00FF4153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53">
              <w:rPr>
                <w:rFonts w:ascii="Times New Roman" w:hAnsi="Times New Roman" w:cs="Times New Roman"/>
                <w:sz w:val="28"/>
                <w:szCs w:val="28"/>
              </w:rPr>
              <w:t xml:space="preserve">Межсайтовый </w:t>
            </w:r>
            <w:proofErr w:type="spellStart"/>
            <w:r w:rsidRPr="00FF4153">
              <w:rPr>
                <w:rFonts w:ascii="Times New Roman" w:hAnsi="Times New Roman" w:cs="Times New Roman"/>
                <w:sz w:val="28"/>
                <w:szCs w:val="28"/>
              </w:rPr>
              <w:t>скриптинг</w:t>
            </w:r>
            <w:proofErr w:type="spellEnd"/>
          </w:p>
        </w:tc>
      </w:tr>
      <w:tr w:rsidR="00582FCF" w:rsidTr="00FF4153">
        <w:tc>
          <w:tcPr>
            <w:tcW w:w="1413" w:type="dxa"/>
            <w:shd w:val="clear" w:color="auto" w:fill="auto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2FCF" w:rsidRPr="00FF4153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53">
              <w:rPr>
                <w:rFonts w:ascii="Times New Roman" w:hAnsi="Times New Roman" w:cs="Times New Roman"/>
                <w:sz w:val="28"/>
                <w:szCs w:val="28"/>
              </w:rPr>
              <w:t>Эскалация привилегий</w:t>
            </w:r>
          </w:p>
        </w:tc>
      </w:tr>
      <w:tr w:rsidR="00582FCF" w:rsidTr="00FF4153">
        <w:tc>
          <w:tcPr>
            <w:tcW w:w="1413" w:type="dxa"/>
            <w:shd w:val="clear" w:color="auto" w:fill="auto"/>
          </w:tcPr>
          <w:p w:rsidR="00582FCF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82FCF" w:rsidRPr="00FF4153" w:rsidRDefault="00582FCF" w:rsidP="00ED7F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53">
              <w:rPr>
                <w:rFonts w:ascii="Times New Roman" w:hAnsi="Times New Roman" w:cs="Times New Roman"/>
                <w:sz w:val="28"/>
                <w:szCs w:val="28"/>
              </w:rPr>
              <w:t>Несанкционированный доступ</w:t>
            </w:r>
          </w:p>
        </w:tc>
      </w:tr>
    </w:tbl>
    <w:p w:rsid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2FCF" w:rsidRDefault="00582FCF" w:rsidP="00582F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А: (3 балла)</w:t>
      </w:r>
    </w:p>
    <w:p w:rsidR="00FF4153" w:rsidRDefault="00582FCF" w:rsidP="00582FCF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2FCF" w:rsidRDefault="00582FCF" w:rsidP="00582FCF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106C">
        <w:rPr>
          <w:rFonts w:ascii="Times New Roman" w:hAnsi="Times New Roman" w:cs="Times New Roman"/>
          <w:sz w:val="28"/>
          <w:szCs w:val="28"/>
        </w:rPr>
        <w:lastRenderedPageBreak/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06C">
        <w:rPr>
          <w:rFonts w:ascii="Times New Roman" w:hAnsi="Times New Roman" w:cs="Times New Roman"/>
          <w:sz w:val="28"/>
          <w:szCs w:val="28"/>
        </w:rPr>
        <w:tab/>
      </w:r>
      <w:r w:rsidRPr="002E0E67">
        <w:rPr>
          <w:rFonts w:ascii="Times New Roman" w:hAnsi="Times New Roman" w:cs="Times New Roman"/>
          <w:sz w:val="28"/>
          <w:szCs w:val="28"/>
        </w:rPr>
        <w:t>Установите источник угрозы – внутренний или внешний. Ответ обоснуйте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2FCF" w:rsidRPr="00D91412" w:rsidRDefault="00582FCF" w:rsidP="00582FCF">
      <w:pPr>
        <w:tabs>
          <w:tab w:val="left" w:pos="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Б: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415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82FCF" w:rsidRPr="00D91412" w:rsidRDefault="00582FCF" w:rsidP="00582FC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412">
        <w:rPr>
          <w:rFonts w:ascii="Times New Roman" w:hAnsi="Times New Roman" w:cs="Times New Roman"/>
          <w:b/>
          <w:sz w:val="28"/>
          <w:szCs w:val="28"/>
        </w:rPr>
        <w:t xml:space="preserve">Правильный ответ без обоснования </w:t>
      </w:r>
      <w:r>
        <w:rPr>
          <w:rFonts w:ascii="Times New Roman" w:hAnsi="Times New Roman" w:cs="Times New Roman"/>
          <w:b/>
          <w:sz w:val="28"/>
          <w:szCs w:val="28"/>
        </w:rPr>
        <w:t>0 баллов</w:t>
      </w:r>
      <w:r w:rsidRPr="00D914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2FCF" w:rsidRPr="00D91412" w:rsidRDefault="00582FCF" w:rsidP="00582FC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412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равильный ответ с обоснованием 3</w:t>
      </w:r>
      <w:r w:rsidRPr="00D91412"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p w:rsidR="00582FCF" w:rsidRDefault="00582FCF" w:rsidP="00582FCF">
      <w:pPr>
        <w:tabs>
          <w:tab w:val="left" w:pos="20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2FCF" w:rsidRPr="00125C40" w:rsidRDefault="00582FCF" w:rsidP="00582FCF">
      <w:pPr>
        <w:tabs>
          <w:tab w:val="left" w:pos="20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C40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C40">
        <w:rPr>
          <w:rFonts w:ascii="Times New Roman" w:hAnsi="Times New Roman" w:cs="Times New Roman"/>
          <w:sz w:val="28"/>
          <w:szCs w:val="28"/>
        </w:rPr>
        <w:t xml:space="preserve">Определите ошибки, допущенные </w:t>
      </w:r>
      <w:r>
        <w:rPr>
          <w:rFonts w:ascii="Times New Roman" w:hAnsi="Times New Roman" w:cs="Times New Roman"/>
          <w:sz w:val="28"/>
          <w:szCs w:val="28"/>
        </w:rPr>
        <w:t>администратором</w:t>
      </w:r>
      <w:r w:rsidRPr="00125C40">
        <w:rPr>
          <w:rFonts w:ascii="Times New Roman" w:hAnsi="Times New Roman" w:cs="Times New Roman"/>
          <w:sz w:val="28"/>
          <w:szCs w:val="28"/>
        </w:rPr>
        <w:t xml:space="preserve"> системы, которые привели к сложившемуся инциденту безопасности</w:t>
      </w:r>
      <w:r>
        <w:rPr>
          <w:rFonts w:ascii="Times New Roman" w:hAnsi="Times New Roman" w:cs="Times New Roman"/>
          <w:sz w:val="28"/>
          <w:szCs w:val="28"/>
        </w:rPr>
        <w:t>, указать не менее трех</w:t>
      </w:r>
      <w:r w:rsidR="00FF4153">
        <w:rPr>
          <w:rFonts w:ascii="Times New Roman" w:hAnsi="Times New Roman" w:cs="Times New Roman"/>
          <w:sz w:val="28"/>
          <w:szCs w:val="28"/>
        </w:rPr>
        <w:t>.</w:t>
      </w:r>
    </w:p>
    <w:p w:rsidR="00FF4153" w:rsidRPr="00FF4153" w:rsidRDefault="00FF4153" w:rsidP="00582FCF">
      <w:pPr>
        <w:tabs>
          <w:tab w:val="left" w:pos="2040"/>
        </w:tabs>
        <w:rPr>
          <w:rFonts w:ascii="Times New Roman" w:hAnsi="Times New Roman" w:cs="Times New Roman"/>
          <w:sz w:val="28"/>
          <w:szCs w:val="28"/>
        </w:rPr>
      </w:pPr>
      <w:r w:rsidRPr="00FF4153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2FCF" w:rsidRDefault="00582FCF" w:rsidP="00582FCF">
      <w:pPr>
        <w:tabs>
          <w:tab w:val="left" w:pos="2040"/>
        </w:tabs>
        <w:rPr>
          <w:rFonts w:ascii="Times New Roman" w:hAnsi="Times New Roman" w:cs="Times New Roman"/>
          <w:b/>
          <w:sz w:val="28"/>
          <w:szCs w:val="28"/>
        </w:rPr>
      </w:pPr>
      <w:r w:rsidRPr="00F71452">
        <w:rPr>
          <w:rFonts w:ascii="Times New Roman" w:hAnsi="Times New Roman" w:cs="Times New Roman"/>
          <w:b/>
          <w:sz w:val="28"/>
          <w:szCs w:val="28"/>
        </w:rPr>
        <w:t>За каждую 1 балл, максимально 3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p w:rsidR="00BC662C" w:rsidRPr="00E3106C" w:rsidRDefault="00582FCF" w:rsidP="00582FCF">
      <w:pPr>
        <w:tabs>
          <w:tab w:val="left" w:pos="2040"/>
        </w:tabs>
        <w:rPr>
          <w:rFonts w:ascii="Times New Roman" w:hAnsi="Times New Roman" w:cs="Times New Roman"/>
          <w:b/>
          <w:sz w:val="28"/>
          <w:szCs w:val="28"/>
        </w:rPr>
        <w:sectPr w:rsidR="00BC662C" w:rsidRPr="00E310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3106C">
        <w:rPr>
          <w:rFonts w:ascii="Times New Roman" w:hAnsi="Times New Roman" w:cs="Times New Roman"/>
          <w:b/>
          <w:sz w:val="28"/>
          <w:szCs w:val="28"/>
        </w:rPr>
        <w:t>Количеств</w:t>
      </w:r>
      <w:r>
        <w:rPr>
          <w:rFonts w:ascii="Times New Roman" w:hAnsi="Times New Roman" w:cs="Times New Roman"/>
          <w:b/>
          <w:sz w:val="28"/>
          <w:szCs w:val="28"/>
        </w:rPr>
        <w:t xml:space="preserve">о баллов за </w:t>
      </w:r>
      <w:r w:rsidR="005F057E">
        <w:rPr>
          <w:rFonts w:ascii="Times New Roman" w:hAnsi="Times New Roman" w:cs="Times New Roman"/>
          <w:b/>
          <w:sz w:val="28"/>
          <w:szCs w:val="28"/>
        </w:rPr>
        <w:t>все задание – 10 баллов.</w:t>
      </w:r>
      <w:bookmarkStart w:id="0" w:name="_GoBack"/>
      <w:bookmarkEnd w:id="0"/>
    </w:p>
    <w:p w:rsidR="00E3106C" w:rsidRPr="00E3106C" w:rsidRDefault="00E3106C" w:rsidP="005F05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3106C" w:rsidRPr="00E3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B58E3"/>
    <w:multiLevelType w:val="hybridMultilevel"/>
    <w:tmpl w:val="C48CD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E0558"/>
    <w:multiLevelType w:val="hybridMultilevel"/>
    <w:tmpl w:val="D764C0A8"/>
    <w:lvl w:ilvl="0" w:tplc="99363AF2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60740BA9"/>
    <w:multiLevelType w:val="hybridMultilevel"/>
    <w:tmpl w:val="8EA61FC6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 w15:restartNumberingAfterBreak="0">
    <w:nsid w:val="70094C3A"/>
    <w:multiLevelType w:val="hybridMultilevel"/>
    <w:tmpl w:val="087A8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C8"/>
    <w:rsid w:val="00002377"/>
    <w:rsid w:val="000071FD"/>
    <w:rsid w:val="000074DC"/>
    <w:rsid w:val="000502BC"/>
    <w:rsid w:val="00061E6D"/>
    <w:rsid w:val="00075D52"/>
    <w:rsid w:val="00082ECE"/>
    <w:rsid w:val="00087070"/>
    <w:rsid w:val="000B0982"/>
    <w:rsid w:val="000D4AC3"/>
    <w:rsid w:val="000D4B97"/>
    <w:rsid w:val="00123BAE"/>
    <w:rsid w:val="00124EF7"/>
    <w:rsid w:val="0014267B"/>
    <w:rsid w:val="00143064"/>
    <w:rsid w:val="00167DA8"/>
    <w:rsid w:val="00176E75"/>
    <w:rsid w:val="00182CC3"/>
    <w:rsid w:val="001A2C14"/>
    <w:rsid w:val="001E122E"/>
    <w:rsid w:val="001E64D5"/>
    <w:rsid w:val="001E710B"/>
    <w:rsid w:val="002216B0"/>
    <w:rsid w:val="0023286A"/>
    <w:rsid w:val="00232EEC"/>
    <w:rsid w:val="0024296E"/>
    <w:rsid w:val="00245B45"/>
    <w:rsid w:val="00250000"/>
    <w:rsid w:val="0025199F"/>
    <w:rsid w:val="00256017"/>
    <w:rsid w:val="002636E4"/>
    <w:rsid w:val="0028323E"/>
    <w:rsid w:val="00286E3F"/>
    <w:rsid w:val="00291443"/>
    <w:rsid w:val="002E099E"/>
    <w:rsid w:val="002E403F"/>
    <w:rsid w:val="003140DD"/>
    <w:rsid w:val="003370D1"/>
    <w:rsid w:val="0034324C"/>
    <w:rsid w:val="003439F5"/>
    <w:rsid w:val="003734C8"/>
    <w:rsid w:val="003743C8"/>
    <w:rsid w:val="00375F3D"/>
    <w:rsid w:val="00387534"/>
    <w:rsid w:val="003906C3"/>
    <w:rsid w:val="00397647"/>
    <w:rsid w:val="003A2ED9"/>
    <w:rsid w:val="003A7789"/>
    <w:rsid w:val="003B2D81"/>
    <w:rsid w:val="003B5575"/>
    <w:rsid w:val="003C43E7"/>
    <w:rsid w:val="003F642D"/>
    <w:rsid w:val="003F7BFD"/>
    <w:rsid w:val="0042269D"/>
    <w:rsid w:val="004243E9"/>
    <w:rsid w:val="0042654A"/>
    <w:rsid w:val="004403D5"/>
    <w:rsid w:val="004430B1"/>
    <w:rsid w:val="00452962"/>
    <w:rsid w:val="00461A57"/>
    <w:rsid w:val="00465C9E"/>
    <w:rsid w:val="004A0A69"/>
    <w:rsid w:val="004B2558"/>
    <w:rsid w:val="004C4A4E"/>
    <w:rsid w:val="004C4EB2"/>
    <w:rsid w:val="004C69DB"/>
    <w:rsid w:val="004D0788"/>
    <w:rsid w:val="004D762F"/>
    <w:rsid w:val="004E08BF"/>
    <w:rsid w:val="004E490B"/>
    <w:rsid w:val="004F1ED7"/>
    <w:rsid w:val="0053529D"/>
    <w:rsid w:val="005439E1"/>
    <w:rsid w:val="00554FE0"/>
    <w:rsid w:val="005609B8"/>
    <w:rsid w:val="00582FCF"/>
    <w:rsid w:val="005951EB"/>
    <w:rsid w:val="005B2366"/>
    <w:rsid w:val="005E2F26"/>
    <w:rsid w:val="005E54AC"/>
    <w:rsid w:val="005F057E"/>
    <w:rsid w:val="00604D22"/>
    <w:rsid w:val="006471A2"/>
    <w:rsid w:val="00650655"/>
    <w:rsid w:val="006646F3"/>
    <w:rsid w:val="00681E98"/>
    <w:rsid w:val="00682089"/>
    <w:rsid w:val="00687391"/>
    <w:rsid w:val="006B7A8D"/>
    <w:rsid w:val="006E76D9"/>
    <w:rsid w:val="006F162F"/>
    <w:rsid w:val="006F1F28"/>
    <w:rsid w:val="00720511"/>
    <w:rsid w:val="007272BA"/>
    <w:rsid w:val="00735D3D"/>
    <w:rsid w:val="00742722"/>
    <w:rsid w:val="00745333"/>
    <w:rsid w:val="00755606"/>
    <w:rsid w:val="00776AA4"/>
    <w:rsid w:val="00777C8B"/>
    <w:rsid w:val="00795B6F"/>
    <w:rsid w:val="007A12B6"/>
    <w:rsid w:val="007D3DDD"/>
    <w:rsid w:val="007E0DB3"/>
    <w:rsid w:val="007F4575"/>
    <w:rsid w:val="00823EE4"/>
    <w:rsid w:val="00824BD0"/>
    <w:rsid w:val="008358C9"/>
    <w:rsid w:val="008360B5"/>
    <w:rsid w:val="00836419"/>
    <w:rsid w:val="008D2470"/>
    <w:rsid w:val="008D4E5B"/>
    <w:rsid w:val="0090462F"/>
    <w:rsid w:val="00906C71"/>
    <w:rsid w:val="00931EB6"/>
    <w:rsid w:val="00934A91"/>
    <w:rsid w:val="00952065"/>
    <w:rsid w:val="00952A60"/>
    <w:rsid w:val="00954FC0"/>
    <w:rsid w:val="00974F6E"/>
    <w:rsid w:val="00981DD0"/>
    <w:rsid w:val="009B2F2C"/>
    <w:rsid w:val="009B76AD"/>
    <w:rsid w:val="009C36BC"/>
    <w:rsid w:val="009D255F"/>
    <w:rsid w:val="009D55D2"/>
    <w:rsid w:val="009F5437"/>
    <w:rsid w:val="009F5DBB"/>
    <w:rsid w:val="009F702A"/>
    <w:rsid w:val="00A12F23"/>
    <w:rsid w:val="00A15041"/>
    <w:rsid w:val="00A36B3F"/>
    <w:rsid w:val="00A4542B"/>
    <w:rsid w:val="00A45DE9"/>
    <w:rsid w:val="00A546D0"/>
    <w:rsid w:val="00A724F9"/>
    <w:rsid w:val="00AB717B"/>
    <w:rsid w:val="00AC20A6"/>
    <w:rsid w:val="00AE779B"/>
    <w:rsid w:val="00B2024B"/>
    <w:rsid w:val="00B47B41"/>
    <w:rsid w:val="00B62725"/>
    <w:rsid w:val="00B64651"/>
    <w:rsid w:val="00B818B7"/>
    <w:rsid w:val="00B86ABF"/>
    <w:rsid w:val="00B971C3"/>
    <w:rsid w:val="00BA16F0"/>
    <w:rsid w:val="00BC662C"/>
    <w:rsid w:val="00BD080C"/>
    <w:rsid w:val="00BF50DF"/>
    <w:rsid w:val="00C0004C"/>
    <w:rsid w:val="00C1571D"/>
    <w:rsid w:val="00C278CA"/>
    <w:rsid w:val="00C46416"/>
    <w:rsid w:val="00C625AE"/>
    <w:rsid w:val="00C64939"/>
    <w:rsid w:val="00C66531"/>
    <w:rsid w:val="00C81DFC"/>
    <w:rsid w:val="00CB514D"/>
    <w:rsid w:val="00CC2442"/>
    <w:rsid w:val="00CD2C4D"/>
    <w:rsid w:val="00CD40A7"/>
    <w:rsid w:val="00CD69B5"/>
    <w:rsid w:val="00CE580D"/>
    <w:rsid w:val="00CF3977"/>
    <w:rsid w:val="00CF760A"/>
    <w:rsid w:val="00D0173C"/>
    <w:rsid w:val="00D0305C"/>
    <w:rsid w:val="00D1488C"/>
    <w:rsid w:val="00D2684C"/>
    <w:rsid w:val="00D307AB"/>
    <w:rsid w:val="00D315E0"/>
    <w:rsid w:val="00D3297A"/>
    <w:rsid w:val="00D47527"/>
    <w:rsid w:val="00D479B0"/>
    <w:rsid w:val="00D53FB6"/>
    <w:rsid w:val="00D54BA8"/>
    <w:rsid w:val="00D61AFF"/>
    <w:rsid w:val="00D8001B"/>
    <w:rsid w:val="00D91412"/>
    <w:rsid w:val="00DA33A9"/>
    <w:rsid w:val="00DA7E54"/>
    <w:rsid w:val="00DE34D9"/>
    <w:rsid w:val="00DF7340"/>
    <w:rsid w:val="00E3106C"/>
    <w:rsid w:val="00E4431B"/>
    <w:rsid w:val="00E773EB"/>
    <w:rsid w:val="00E861F5"/>
    <w:rsid w:val="00E904A5"/>
    <w:rsid w:val="00ED58E2"/>
    <w:rsid w:val="00EE352F"/>
    <w:rsid w:val="00EE5CAB"/>
    <w:rsid w:val="00EF306E"/>
    <w:rsid w:val="00F45DA0"/>
    <w:rsid w:val="00F53894"/>
    <w:rsid w:val="00F71452"/>
    <w:rsid w:val="00F86C3D"/>
    <w:rsid w:val="00FB74B3"/>
    <w:rsid w:val="00FF4153"/>
    <w:rsid w:val="00F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07461"/>
  <w15:chartTrackingRefBased/>
  <w15:docId w15:val="{5FCC80CF-2F6C-4F6E-AE0A-93CE2250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4FE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2089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4D0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1E64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3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Валетова</dc:creator>
  <cp:keywords/>
  <dc:description/>
  <cp:lastModifiedBy>Мария Валетова</cp:lastModifiedBy>
  <cp:revision>7</cp:revision>
  <dcterms:created xsi:type="dcterms:W3CDTF">2024-10-09T23:25:00Z</dcterms:created>
  <dcterms:modified xsi:type="dcterms:W3CDTF">2024-10-09T23:36:00Z</dcterms:modified>
</cp:coreProperties>
</file>