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1D" w:rsidRPr="0016480E" w:rsidRDefault="0029271D">
      <w:pPr>
        <w:spacing w:after="0" w:line="259" w:lineRule="auto"/>
        <w:ind w:right="0"/>
        <w:jc w:val="center"/>
        <w:rPr>
          <w:b/>
          <w:bCs/>
          <w:sz w:val="28"/>
          <w:szCs w:val="28"/>
        </w:rPr>
      </w:pPr>
      <w:bookmarkStart w:id="0" w:name="_GoBack"/>
      <w:r w:rsidRPr="0016480E">
        <w:rPr>
          <w:b/>
          <w:bCs/>
          <w:sz w:val="28"/>
          <w:szCs w:val="28"/>
        </w:rPr>
        <w:t>Всероссийская олим</w:t>
      </w:r>
      <w:r>
        <w:rPr>
          <w:b/>
          <w:bCs/>
          <w:sz w:val="28"/>
          <w:szCs w:val="28"/>
        </w:rPr>
        <w:t>пиада школьников по информатике</w:t>
      </w:r>
      <w:r w:rsidRPr="0016480E">
        <w:rPr>
          <w:b/>
          <w:bCs/>
          <w:sz w:val="28"/>
          <w:szCs w:val="28"/>
        </w:rPr>
        <w:t xml:space="preserve"> </w:t>
      </w:r>
    </w:p>
    <w:p w:rsidR="0029271D" w:rsidRPr="0016480E" w:rsidRDefault="00E85C8A">
      <w:pPr>
        <w:spacing w:after="0" w:line="259" w:lineRule="auto"/>
        <w:ind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>2017</w:t>
      </w:r>
      <w:r w:rsidR="0029271D" w:rsidRPr="0016480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2018</w:t>
      </w:r>
      <w:r w:rsidR="0029271D">
        <w:rPr>
          <w:b/>
          <w:bCs/>
          <w:sz w:val="28"/>
          <w:szCs w:val="28"/>
        </w:rPr>
        <w:t xml:space="preserve"> учебный</w:t>
      </w:r>
      <w:r w:rsidR="0029271D" w:rsidRPr="0016480E">
        <w:rPr>
          <w:b/>
          <w:bCs/>
          <w:sz w:val="28"/>
          <w:szCs w:val="28"/>
        </w:rPr>
        <w:t xml:space="preserve"> год</w:t>
      </w:r>
    </w:p>
    <w:bookmarkEnd w:id="0"/>
    <w:p w:rsidR="0029271D" w:rsidRPr="0016480E" w:rsidRDefault="0029271D" w:rsidP="0016480E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  <w:r w:rsidRPr="0016480E">
        <w:rPr>
          <w:b/>
          <w:bCs/>
          <w:i/>
          <w:iCs/>
          <w:sz w:val="28"/>
          <w:szCs w:val="28"/>
        </w:rPr>
        <w:t>Решения и критерии оценивания</w:t>
      </w:r>
    </w:p>
    <w:p w:rsidR="0029271D" w:rsidRDefault="0029271D" w:rsidP="0016480E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  <w:r w:rsidRPr="0016480E">
        <w:rPr>
          <w:b/>
          <w:bCs/>
          <w:i/>
          <w:iCs/>
          <w:sz w:val="28"/>
          <w:szCs w:val="28"/>
        </w:rPr>
        <w:t xml:space="preserve"> заданий для 5-</w:t>
      </w:r>
      <w:r>
        <w:rPr>
          <w:b/>
          <w:bCs/>
          <w:i/>
          <w:iCs/>
          <w:sz w:val="28"/>
          <w:szCs w:val="28"/>
        </w:rPr>
        <w:t>7</w:t>
      </w:r>
      <w:r w:rsidRPr="0016480E">
        <w:rPr>
          <w:b/>
          <w:bCs/>
          <w:i/>
          <w:iCs/>
          <w:sz w:val="28"/>
          <w:szCs w:val="28"/>
        </w:rPr>
        <w:t xml:space="preserve"> класса</w:t>
      </w:r>
    </w:p>
    <w:p w:rsidR="0029271D" w:rsidRPr="0016480E" w:rsidRDefault="0029271D" w:rsidP="0016480E">
      <w:pPr>
        <w:spacing w:after="0" w:line="259" w:lineRule="auto"/>
        <w:ind w:right="6"/>
        <w:jc w:val="center"/>
        <w:rPr>
          <w:b/>
          <w:bCs/>
          <w:i/>
          <w:iCs/>
        </w:rPr>
      </w:pPr>
    </w:p>
    <w:p w:rsidR="0029271D" w:rsidRDefault="0029271D" w:rsidP="00F139D8">
      <w:pPr>
        <w:spacing w:after="0"/>
        <w:ind w:left="-5" w:right="0" w:firstLine="5"/>
      </w:pPr>
      <w:r>
        <w:t>Приведенные критерии оценивания являются примерным ориентиром для жюри школьного этапа олимпиады. Если решение участника олимпиады не подпадает под данные критерии, жюри школьного этапа самостоятельно может выработать дополнительные критерии проверки заданий.</w:t>
      </w:r>
    </w:p>
    <w:p w:rsidR="0029271D" w:rsidRDefault="0029271D">
      <w:pPr>
        <w:spacing w:after="302"/>
        <w:ind w:left="-5" w:right="0"/>
      </w:pPr>
      <w:r>
        <w:t>Каждое задание оценивается в 5 баллов.</w:t>
      </w:r>
    </w:p>
    <w:p w:rsidR="0029271D" w:rsidRDefault="0029271D">
      <w:pPr>
        <w:pStyle w:val="1"/>
        <w:ind w:left="-5"/>
      </w:pPr>
      <w:r>
        <w:t>Задание 1</w:t>
      </w:r>
    </w:p>
    <w:p w:rsidR="0029271D" w:rsidRDefault="0029271D">
      <w:pPr>
        <w:pStyle w:val="2"/>
        <w:ind w:left="-5"/>
      </w:pPr>
      <w:r>
        <w:t>Условие</w:t>
      </w:r>
    </w:p>
    <w:p w:rsidR="0029271D" w:rsidRDefault="0029271D">
      <w:pPr>
        <w:spacing w:after="270"/>
        <w:ind w:left="-5" w:right="0"/>
      </w:pPr>
      <w:r>
        <w:t>В трёхзначном числе не меньше двух цифр, которые меньше 6, и не меньше двух чётных цифр. Найдите самое большое из таких чисел.</w:t>
      </w:r>
    </w:p>
    <w:p w:rsidR="0029271D" w:rsidRDefault="0029271D">
      <w:pPr>
        <w:pStyle w:val="2"/>
        <w:ind w:left="-5"/>
      </w:pPr>
      <w:r>
        <w:t>Решение</w:t>
      </w:r>
    </w:p>
    <w:p w:rsidR="0029271D" w:rsidRDefault="0029271D">
      <w:pPr>
        <w:spacing w:after="270"/>
        <w:ind w:left="-5" w:right="0"/>
      </w:pPr>
      <w:r>
        <w:t>На первое место числа поставим наибольшую из возможных цифр 9. Цифра 9 не удовлетворяет условиям «меньше 6» и «чётная», поэтому две оставшиеся цифры должны быть меньше 6 и чётными. Наибольшая из таких цифр — 4. Поэтому ответом является число 944.</w:t>
      </w:r>
    </w:p>
    <w:p w:rsidR="0029271D" w:rsidRDefault="0029271D">
      <w:pPr>
        <w:pStyle w:val="2"/>
        <w:ind w:left="-5"/>
      </w:pPr>
      <w:r>
        <w:t>Критерии оценивания</w:t>
      </w:r>
    </w:p>
    <w:p w:rsidR="0029271D" w:rsidRDefault="0029271D">
      <w:pPr>
        <w:ind w:left="-5" w:right="0"/>
      </w:pPr>
      <w:proofErr w:type="gramStart"/>
      <w:r>
        <w:t>Правильный</w:t>
      </w:r>
      <w:proofErr w:type="gramEnd"/>
      <w:r>
        <w:t xml:space="preserve"> ответ — 5 баллов.</w:t>
      </w:r>
    </w:p>
    <w:p w:rsidR="0029271D" w:rsidRDefault="0029271D">
      <w:pPr>
        <w:ind w:left="-5" w:right="0"/>
      </w:pPr>
      <w:r>
        <w:t>Ответы 494, 449 (то есть перестановка правильного ответа) — 2 балла.</w:t>
      </w:r>
    </w:p>
    <w:p w:rsidR="0029271D" w:rsidRDefault="0029271D">
      <w:pPr>
        <w:ind w:left="-5" w:right="0"/>
      </w:pPr>
      <w:r>
        <w:t xml:space="preserve">Ответы 854, 966, 955 — 2 балла. </w:t>
      </w:r>
    </w:p>
    <w:p w:rsidR="0029271D" w:rsidRDefault="0029271D">
      <w:pPr>
        <w:spacing w:after="584"/>
        <w:ind w:left="-5" w:right="0"/>
      </w:pPr>
      <w:r>
        <w:t>Любое другое трёхзначное число, в котором не меньше двух цифр меньше 6 и не меньше двух чётных цифр (то есть не выполнено условие максимальности) — 1 балл.</w:t>
      </w:r>
    </w:p>
    <w:p w:rsidR="0029271D" w:rsidRDefault="0029271D">
      <w:pPr>
        <w:pStyle w:val="1"/>
        <w:ind w:left="-5"/>
      </w:pPr>
      <w:r>
        <w:t>Задание 2</w:t>
      </w:r>
    </w:p>
    <w:p w:rsidR="0029271D" w:rsidRDefault="0029271D">
      <w:pPr>
        <w:pStyle w:val="2"/>
        <w:ind w:left="-5"/>
      </w:pPr>
      <w:r>
        <w:t>Условие</w:t>
      </w:r>
    </w:p>
    <w:p w:rsidR="0029271D" w:rsidRDefault="0029271D">
      <w:pPr>
        <w:ind w:left="-5" w:right="0"/>
      </w:pPr>
      <w:r>
        <w:t xml:space="preserve">В вымышленной спортивной игре </w:t>
      </w:r>
      <w:proofErr w:type="spellStart"/>
      <w:r>
        <w:t>квиддич</w:t>
      </w:r>
      <w:proofErr w:type="spellEnd"/>
      <w:r>
        <w:t xml:space="preserve"> соревнуются две команды. Каждый гол, забитый в ворота противника, приносит команде 10 очков. Если же игрок одной из команд поймает специальный мяч </w:t>
      </w:r>
      <w:proofErr w:type="spellStart"/>
      <w:r>
        <w:t>снитч</w:t>
      </w:r>
      <w:proofErr w:type="spellEnd"/>
      <w:r>
        <w:t xml:space="preserve">, то эта команда получает </w:t>
      </w:r>
      <w:proofErr w:type="gramStart"/>
      <w:r>
        <w:t>дополнительные</w:t>
      </w:r>
      <w:proofErr w:type="gramEnd"/>
      <w:r>
        <w:t xml:space="preserve"> 150 очков, после чего игра заканчивается.</w:t>
      </w:r>
    </w:p>
    <w:p w:rsidR="0029271D" w:rsidRDefault="0029271D">
      <w:pPr>
        <w:ind w:left="-5" w:right="0"/>
      </w:pPr>
      <w:r>
        <w:t xml:space="preserve">В финале очередного чемпионата </w:t>
      </w:r>
      <w:proofErr w:type="spellStart"/>
      <w:r>
        <w:t>Хогвартса</w:t>
      </w:r>
      <w:proofErr w:type="spellEnd"/>
      <w:r>
        <w:t xml:space="preserve"> по </w:t>
      </w:r>
      <w:proofErr w:type="spellStart"/>
      <w:r>
        <w:t>квиддичу</w:t>
      </w:r>
      <w:proofErr w:type="spellEnd"/>
      <w:r>
        <w:t xml:space="preserve"> встретились команды </w:t>
      </w:r>
      <w:proofErr w:type="spellStart"/>
      <w:r>
        <w:t>Когтеврана</w:t>
      </w:r>
      <w:proofErr w:type="spellEnd"/>
      <w:r>
        <w:t xml:space="preserve"> и </w:t>
      </w:r>
      <w:proofErr w:type="spellStart"/>
      <w:r>
        <w:t>Пуффендуя</w:t>
      </w:r>
      <w:proofErr w:type="spellEnd"/>
      <w:r>
        <w:t xml:space="preserve">. После окончания матча капитан </w:t>
      </w:r>
      <w:proofErr w:type="spellStart"/>
      <w:r>
        <w:t>Когтеврана</w:t>
      </w:r>
      <w:proofErr w:type="spellEnd"/>
      <w:r>
        <w:t xml:space="preserve"> сообщил журналистам, что его игроки забили голы на 7, 10, 24, 37, 56 минутах матча. Капитан </w:t>
      </w:r>
      <w:proofErr w:type="spellStart"/>
      <w:r>
        <w:t>Пуффендуя</w:t>
      </w:r>
      <w:proofErr w:type="spellEnd"/>
      <w:r>
        <w:t xml:space="preserve"> рассказал, что его игроки забили голы на 12, 15, 20, 27, 29 минутах матча, и поймали </w:t>
      </w:r>
      <w:proofErr w:type="spellStart"/>
      <w:r>
        <w:t>снитч</w:t>
      </w:r>
      <w:proofErr w:type="spellEnd"/>
      <w:r>
        <w:t xml:space="preserve"> на 63 минуте.</w:t>
      </w:r>
    </w:p>
    <w:p w:rsidR="0029271D" w:rsidRDefault="0029271D">
      <w:pPr>
        <w:ind w:left="-5" w:right="0"/>
      </w:pPr>
      <w:r>
        <w:t xml:space="preserve">Кто выиграл в этой </w:t>
      </w:r>
      <w:proofErr w:type="gramStart"/>
      <w:r>
        <w:t>игре</w:t>
      </w:r>
      <w:proofErr w:type="gramEnd"/>
      <w:r>
        <w:t xml:space="preserve"> и с </w:t>
      </w:r>
      <w:proofErr w:type="gramStart"/>
      <w:r>
        <w:t>каким</w:t>
      </w:r>
      <w:proofErr w:type="gramEnd"/>
      <w:r>
        <w:t xml:space="preserve"> счётом?</w:t>
      </w:r>
    </w:p>
    <w:p w:rsidR="0029271D" w:rsidRDefault="0029271D">
      <w:pPr>
        <w:ind w:left="-5" w:right="0"/>
      </w:pPr>
      <w:r>
        <w:t xml:space="preserve">В какие периоды матча (то </w:t>
      </w:r>
      <w:proofErr w:type="gramStart"/>
      <w:r>
        <w:t>есть</w:t>
      </w:r>
      <w:proofErr w:type="gramEnd"/>
      <w:r>
        <w:t xml:space="preserve"> с какой и по какую минуту) в игре лидировала команда </w:t>
      </w:r>
      <w:proofErr w:type="spellStart"/>
      <w:r>
        <w:t>Когтеврана</w:t>
      </w:r>
      <w:proofErr w:type="spellEnd"/>
      <w:r>
        <w:t xml:space="preserve">? В какие периоды лидировала команда </w:t>
      </w:r>
      <w:proofErr w:type="spellStart"/>
      <w:r>
        <w:t>Пуффендуя</w:t>
      </w:r>
      <w:proofErr w:type="spellEnd"/>
      <w:r>
        <w:t>? А в какие периоды в матче был равный счёт?</w:t>
      </w:r>
    </w:p>
    <w:p w:rsidR="0029271D" w:rsidRDefault="0029271D">
      <w:pPr>
        <w:pStyle w:val="2"/>
        <w:ind w:left="-5"/>
      </w:pPr>
      <w:r>
        <w:lastRenderedPageBreak/>
        <w:t>Решение</w:t>
      </w:r>
    </w:p>
    <w:p w:rsidR="0029271D" w:rsidRDefault="0029271D">
      <w:pPr>
        <w:spacing w:after="110"/>
        <w:ind w:left="-5" w:right="0"/>
      </w:pPr>
      <w:r>
        <w:t>Выпишем события, происходившие по ходу матча в хронологическом порядке и укажем счёт после каждого события (</w:t>
      </w:r>
      <w:proofErr w:type="spellStart"/>
      <w:r>
        <w:t>Когтевран</w:t>
      </w:r>
      <w:proofErr w:type="gramStart"/>
      <w:r>
        <w:t>:П</w:t>
      </w:r>
      <w:proofErr w:type="gramEnd"/>
      <w:r>
        <w:t>уффендуй</w:t>
      </w:r>
      <w:proofErr w:type="spellEnd"/>
      <w:r>
        <w:t>).</w:t>
      </w:r>
    </w:p>
    <w:p w:rsidR="0029271D" w:rsidRDefault="0029271D">
      <w:pPr>
        <w:spacing w:after="106"/>
        <w:ind w:left="-5" w:right="0"/>
      </w:pPr>
      <w:r>
        <w:t xml:space="preserve">7 минута. Забивает </w:t>
      </w:r>
      <w:proofErr w:type="spellStart"/>
      <w:r>
        <w:t>Когтевран</w:t>
      </w:r>
      <w:proofErr w:type="spellEnd"/>
      <w:r>
        <w:t>. 10:0</w:t>
      </w:r>
    </w:p>
    <w:p w:rsidR="0029271D" w:rsidRDefault="0029271D">
      <w:pPr>
        <w:spacing w:after="106"/>
        <w:ind w:left="-5" w:right="0"/>
      </w:pPr>
      <w:r>
        <w:t xml:space="preserve">10 минута. Забивает </w:t>
      </w:r>
      <w:proofErr w:type="spellStart"/>
      <w:r>
        <w:t>Когтевран</w:t>
      </w:r>
      <w:proofErr w:type="spellEnd"/>
      <w:r>
        <w:t>. 20:0</w:t>
      </w:r>
    </w:p>
    <w:p w:rsidR="0029271D" w:rsidRDefault="0029271D">
      <w:pPr>
        <w:spacing w:after="106"/>
        <w:ind w:left="-5" w:right="0"/>
      </w:pPr>
      <w:r>
        <w:t xml:space="preserve">12 минута. Забивает </w:t>
      </w:r>
      <w:proofErr w:type="spellStart"/>
      <w:r>
        <w:t>Пуффендуй</w:t>
      </w:r>
      <w:proofErr w:type="spellEnd"/>
      <w:r>
        <w:t>. 20:10</w:t>
      </w:r>
    </w:p>
    <w:p w:rsidR="0029271D" w:rsidRDefault="0029271D">
      <w:pPr>
        <w:spacing w:after="106"/>
        <w:ind w:left="-5" w:right="0"/>
      </w:pPr>
      <w:r>
        <w:t xml:space="preserve">15 минута. Забивает </w:t>
      </w:r>
      <w:proofErr w:type="spellStart"/>
      <w:r>
        <w:t>Пуффендуй</w:t>
      </w:r>
      <w:proofErr w:type="spellEnd"/>
      <w:r>
        <w:t>. 20:20</w:t>
      </w:r>
    </w:p>
    <w:p w:rsidR="0029271D" w:rsidRDefault="0029271D">
      <w:pPr>
        <w:spacing w:after="106"/>
        <w:ind w:left="-5" w:right="0"/>
      </w:pPr>
      <w:r>
        <w:t xml:space="preserve">20 минута. Забивает </w:t>
      </w:r>
      <w:proofErr w:type="spellStart"/>
      <w:r>
        <w:t>Пуффендуй</w:t>
      </w:r>
      <w:proofErr w:type="spellEnd"/>
      <w:r>
        <w:t>. 20:30</w:t>
      </w:r>
    </w:p>
    <w:p w:rsidR="0029271D" w:rsidRDefault="0029271D">
      <w:pPr>
        <w:spacing w:after="106"/>
        <w:ind w:left="-5" w:right="0"/>
      </w:pPr>
      <w:r>
        <w:t xml:space="preserve">24 минута. Забивает </w:t>
      </w:r>
      <w:proofErr w:type="spellStart"/>
      <w:r>
        <w:t>Когтевран</w:t>
      </w:r>
      <w:proofErr w:type="spellEnd"/>
      <w:r>
        <w:t>. 30:30</w:t>
      </w:r>
    </w:p>
    <w:p w:rsidR="0029271D" w:rsidRDefault="0029271D">
      <w:pPr>
        <w:spacing w:after="106"/>
        <w:ind w:left="-5" w:right="0"/>
      </w:pPr>
      <w:r>
        <w:t xml:space="preserve">27 минута. Забивает </w:t>
      </w:r>
      <w:proofErr w:type="spellStart"/>
      <w:r>
        <w:t>Пуффендуй</w:t>
      </w:r>
      <w:proofErr w:type="spellEnd"/>
      <w:r>
        <w:t>. 30:40</w:t>
      </w:r>
    </w:p>
    <w:p w:rsidR="0029271D" w:rsidRDefault="0029271D">
      <w:pPr>
        <w:spacing w:after="106"/>
        <w:ind w:left="-5" w:right="0"/>
      </w:pPr>
      <w:r>
        <w:t xml:space="preserve">29 минута. Забивает </w:t>
      </w:r>
      <w:proofErr w:type="spellStart"/>
      <w:r>
        <w:t>Пуффендуй</w:t>
      </w:r>
      <w:proofErr w:type="spellEnd"/>
      <w:r>
        <w:t>. 30:50</w:t>
      </w:r>
    </w:p>
    <w:p w:rsidR="0029271D" w:rsidRDefault="0029271D">
      <w:pPr>
        <w:spacing w:after="106"/>
        <w:ind w:left="-5" w:right="0"/>
      </w:pPr>
      <w:r>
        <w:t xml:space="preserve">37 минута. Забивает </w:t>
      </w:r>
      <w:proofErr w:type="spellStart"/>
      <w:r>
        <w:t>Когтевран</w:t>
      </w:r>
      <w:proofErr w:type="spellEnd"/>
      <w:r>
        <w:t>. 40:50</w:t>
      </w:r>
    </w:p>
    <w:p w:rsidR="0029271D" w:rsidRDefault="0029271D">
      <w:pPr>
        <w:spacing w:after="106"/>
        <w:ind w:left="-5" w:right="0"/>
      </w:pPr>
      <w:r>
        <w:t xml:space="preserve">56 минута. Забивает </w:t>
      </w:r>
      <w:proofErr w:type="spellStart"/>
      <w:r>
        <w:t>Когтевран</w:t>
      </w:r>
      <w:proofErr w:type="spellEnd"/>
      <w:r>
        <w:t>. 50:50</w:t>
      </w:r>
    </w:p>
    <w:p w:rsidR="0029271D" w:rsidRDefault="0029271D">
      <w:pPr>
        <w:spacing w:after="106"/>
        <w:ind w:left="-5" w:right="0"/>
      </w:pPr>
      <w:r>
        <w:t xml:space="preserve">63 минута. </w:t>
      </w:r>
      <w:proofErr w:type="spellStart"/>
      <w:r>
        <w:t>Пуффендуй</w:t>
      </w:r>
      <w:proofErr w:type="spellEnd"/>
      <w:r>
        <w:t xml:space="preserve"> поймал </w:t>
      </w:r>
      <w:proofErr w:type="spellStart"/>
      <w:r>
        <w:t>снитч</w:t>
      </w:r>
      <w:proofErr w:type="spellEnd"/>
      <w:r>
        <w:t>. 50:200. Конец матча.</w:t>
      </w:r>
    </w:p>
    <w:p w:rsidR="0029271D" w:rsidRDefault="0029271D">
      <w:pPr>
        <w:spacing w:after="106"/>
        <w:ind w:left="-5" w:right="0"/>
      </w:pPr>
      <w:r>
        <w:t xml:space="preserve">Игра закончилась со счетом 50:200 в пользу </w:t>
      </w:r>
      <w:proofErr w:type="spellStart"/>
      <w:r>
        <w:t>Пуффендуя</w:t>
      </w:r>
      <w:proofErr w:type="spellEnd"/>
      <w:r>
        <w:t>.</w:t>
      </w:r>
    </w:p>
    <w:p w:rsidR="0029271D" w:rsidRDefault="0029271D">
      <w:pPr>
        <w:spacing w:after="106"/>
        <w:ind w:left="-5" w:right="0"/>
      </w:pPr>
      <w:proofErr w:type="spellStart"/>
      <w:r>
        <w:t>Когтевран</w:t>
      </w:r>
      <w:proofErr w:type="spellEnd"/>
      <w:r>
        <w:t xml:space="preserve"> вел в счете с 7 по 15 минуту.</w:t>
      </w:r>
    </w:p>
    <w:p w:rsidR="0029271D" w:rsidRDefault="0029271D">
      <w:pPr>
        <w:spacing w:after="106"/>
        <w:ind w:left="-5" w:right="0"/>
      </w:pPr>
      <w:proofErr w:type="spellStart"/>
      <w:r>
        <w:t>Пуффендуй</w:t>
      </w:r>
      <w:proofErr w:type="spellEnd"/>
      <w:r>
        <w:t xml:space="preserve"> вел в счете с 20 по 24 минуту, с 27 по 56 минуту.</w:t>
      </w:r>
    </w:p>
    <w:p w:rsidR="0029271D" w:rsidRDefault="0029271D">
      <w:pPr>
        <w:spacing w:after="390"/>
        <w:ind w:left="-5" w:right="0"/>
      </w:pPr>
      <w:r>
        <w:t xml:space="preserve">Ничья была с начала матча по 7 минуту, с 15 по 20 минуту, с 24 по 27 минуту, с 56 по 63 минуту. </w:t>
      </w:r>
    </w:p>
    <w:p w:rsidR="0029271D" w:rsidRDefault="0029271D">
      <w:pPr>
        <w:pStyle w:val="2"/>
        <w:ind w:left="-5"/>
      </w:pPr>
      <w:r>
        <w:t>Критерии оценивания</w:t>
      </w:r>
    </w:p>
    <w:p w:rsidR="0029271D" w:rsidRDefault="0029271D">
      <w:pPr>
        <w:spacing w:after="110"/>
        <w:ind w:left="-5" w:right="0"/>
      </w:pPr>
      <w:r>
        <w:t xml:space="preserve">Оценка за всё задание (максимум 5 баллов) складывается из суммы двух оценок — </w:t>
      </w:r>
      <w:proofErr w:type="spellStart"/>
      <w:r>
        <w:t>указанние</w:t>
      </w:r>
      <w:proofErr w:type="spellEnd"/>
      <w:r>
        <w:t xml:space="preserve"> итога матча (максимум 1 балл) и указание периодов, когда вела каждая команда или была ничья (максимум 4 балла).</w:t>
      </w:r>
    </w:p>
    <w:p w:rsidR="0029271D" w:rsidRDefault="0029271D">
      <w:pPr>
        <w:spacing w:after="106"/>
        <w:ind w:left="-5" w:right="0"/>
      </w:pPr>
      <w:r>
        <w:t>За правильно указанный итог матча ставится 1 балл.</w:t>
      </w:r>
    </w:p>
    <w:p w:rsidR="0029271D" w:rsidRDefault="0029271D">
      <w:pPr>
        <w:spacing w:after="110"/>
        <w:ind w:left="-5" w:right="0"/>
      </w:pPr>
      <w:r>
        <w:t xml:space="preserve">За правильно указанные периоды, когда вела каждая команда или </w:t>
      </w:r>
      <w:proofErr w:type="gramStart"/>
      <w:r>
        <w:t>была ничья ставится</w:t>
      </w:r>
      <w:proofErr w:type="gramEnd"/>
      <w:r>
        <w:t xml:space="preserve"> 4 балла. </w:t>
      </w:r>
      <w:proofErr w:type="gramStart"/>
      <w:r>
        <w:t xml:space="preserve">Допускается запись ответа в иной форме, допускается разделение периодов в записи ответа на меньшие, например «с начала игры до 7 минуты была ничья, с 7 минуты до 10 минуту вел </w:t>
      </w:r>
      <w:proofErr w:type="spellStart"/>
      <w:r>
        <w:t>Когтевран</w:t>
      </w:r>
      <w:proofErr w:type="spellEnd"/>
      <w:r>
        <w:t xml:space="preserve">, с 10 минуты по 12 минуту вел </w:t>
      </w:r>
      <w:proofErr w:type="spellStart"/>
      <w:r>
        <w:t>Когтевран</w:t>
      </w:r>
      <w:proofErr w:type="spellEnd"/>
      <w:r>
        <w:t xml:space="preserve">, с 12 минуты по 15 минуту вел </w:t>
      </w:r>
      <w:proofErr w:type="spellStart"/>
      <w:r>
        <w:t>Когтевран</w:t>
      </w:r>
      <w:proofErr w:type="spellEnd"/>
      <w:r>
        <w:t>, с 15 минуты по 20 минуту была ничья» и т. д.</w:t>
      </w:r>
      <w:proofErr w:type="gramEnd"/>
    </w:p>
    <w:p w:rsidR="0029271D" w:rsidRDefault="0029271D">
      <w:pPr>
        <w:spacing w:after="110"/>
        <w:ind w:left="-5" w:right="0"/>
      </w:pPr>
      <w:r>
        <w:t xml:space="preserve">За каждую ошибку в этом ответе снимается 1 балл. Возможные ошибки — пропущен </w:t>
      </w:r>
      <w:proofErr w:type="spellStart"/>
      <w:r>
        <w:t>какойлибо</w:t>
      </w:r>
      <w:proofErr w:type="spellEnd"/>
      <w:r>
        <w:t xml:space="preserve"> из периодов (в том числе пропуск периода с начала матча до 7 минуты, когда был забит первый гол и пропуск периода с 56 минуты до 63 минуты), переставлены местами два соседних гола или один гол приписан другой команде и т. д.</w:t>
      </w:r>
    </w:p>
    <w:p w:rsidR="0029271D" w:rsidRDefault="0029271D">
      <w:pPr>
        <w:spacing w:after="110"/>
        <w:ind w:left="-5" w:right="0"/>
      </w:pPr>
      <w:r>
        <w:t>Если просто выписана последовательность голов, выписан счёт после каждого гола, но в ответе не указано, в какие периоды матча вела каждая команда — 2 балла (за правильную последовательность, и за каждую ошибку снимается 1 балл).</w:t>
      </w:r>
    </w:p>
    <w:p w:rsidR="0029271D" w:rsidRDefault="0029271D" w:rsidP="00F139D8">
      <w:pPr>
        <w:ind w:left="-5" w:right="0"/>
      </w:pPr>
      <w:r>
        <w:t xml:space="preserve">Если только выписана последовательность забитых голов в верном хронологическом порядке, но не указан счёт после каждого гола и не указано, в </w:t>
      </w:r>
      <w:proofErr w:type="gramStart"/>
      <w:r>
        <w:t>какие</w:t>
      </w:r>
      <w:proofErr w:type="gramEnd"/>
      <w:r>
        <w:t xml:space="preserve"> периоды вела </w:t>
      </w:r>
      <w:proofErr w:type="gramStart"/>
      <w:r>
        <w:t>какая</w:t>
      </w:r>
      <w:proofErr w:type="gramEnd"/>
      <w:r>
        <w:t xml:space="preserve"> команда — 1 балл.</w:t>
      </w:r>
    </w:p>
    <w:p w:rsidR="0029271D" w:rsidRDefault="0029271D" w:rsidP="00F139D8">
      <w:pPr>
        <w:ind w:left="-5" w:right="0"/>
      </w:pPr>
    </w:p>
    <w:p w:rsidR="0029271D" w:rsidRDefault="0029271D">
      <w:pPr>
        <w:pStyle w:val="1"/>
        <w:ind w:left="-5"/>
      </w:pPr>
      <w:r>
        <w:lastRenderedPageBreak/>
        <w:t>Задание 3</w:t>
      </w:r>
    </w:p>
    <w:p w:rsidR="0029271D" w:rsidRDefault="0029271D">
      <w:pPr>
        <w:pStyle w:val="2"/>
        <w:ind w:left="-5"/>
      </w:pPr>
      <w:r>
        <w:t>Условие</w:t>
      </w:r>
    </w:p>
    <w:p w:rsidR="0029271D" w:rsidRDefault="0029271D">
      <w:pPr>
        <w:spacing w:after="268"/>
        <w:ind w:left="-5" w:right="0"/>
      </w:pPr>
      <w:r>
        <w:t xml:space="preserve">Две семьи (в каждой семье есть папа, мама и дочь) хотят переправиться через реку. У них есть лодка, в которой может переправиться два человека, причем грести </w:t>
      </w:r>
      <w:proofErr w:type="gramStart"/>
      <w:r>
        <w:t>могут</w:t>
      </w:r>
      <w:proofErr w:type="gramEnd"/>
      <w:r>
        <w:t xml:space="preserve"> только мужчины (то есть в лодке всегда должен плыть хотя бы один мужчина). Дочки могут плыть в лодке или оставаться на берегу только с кем-либо из своих родителей. Как им всем переправиться на другой берег? Составьте план перевозки, в котором должно быть указано, кто переправляется в лодке каждый раз.</w:t>
      </w:r>
    </w:p>
    <w:p w:rsidR="0029271D" w:rsidRDefault="0029271D">
      <w:pPr>
        <w:pStyle w:val="2"/>
        <w:ind w:left="-5"/>
      </w:pPr>
      <w:r>
        <w:t>Решение</w:t>
      </w:r>
    </w:p>
    <w:p w:rsidR="0029271D" w:rsidRDefault="0029271D">
      <w:pPr>
        <w:ind w:left="-5" w:right="0"/>
      </w:pPr>
      <w:r>
        <w:t>Обозначим мужчину, женщину и дочь буквами М</w:t>
      </w:r>
      <w:proofErr w:type="gramStart"/>
      <w:r>
        <w:t>1</w:t>
      </w:r>
      <w:proofErr w:type="gramEnd"/>
      <w:r>
        <w:t>, Ж1, Д1 (первая семья) и М2, Ж2, Д2 (вторая семья). Возможный алгоритм переправы запишем в таблице:</w:t>
      </w:r>
    </w:p>
    <w:tbl>
      <w:tblPr>
        <w:tblW w:w="9644" w:type="dxa"/>
        <w:tblInd w:w="-83" w:type="dxa"/>
        <w:tblCellMar>
          <w:top w:w="64" w:type="dxa"/>
          <w:left w:w="56" w:type="dxa"/>
          <w:right w:w="115" w:type="dxa"/>
        </w:tblCellMar>
        <w:tblLook w:val="00A0"/>
      </w:tblPr>
      <w:tblGrid>
        <w:gridCol w:w="740"/>
        <w:gridCol w:w="2968"/>
        <w:gridCol w:w="2968"/>
        <w:gridCol w:w="2968"/>
      </w:tblGrid>
      <w:tr w:rsidR="0029271D">
        <w:trPr>
          <w:trHeight w:val="38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№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Кто переправляется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Первый берег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Второй берег</w:t>
            </w:r>
          </w:p>
        </w:tc>
      </w:tr>
      <w:tr w:rsidR="0029271D">
        <w:trPr>
          <w:trHeight w:val="38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Ж1, Д1, М2, Ж2,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271D">
        <w:trPr>
          <w:trHeight w:val="38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М2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Ж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Д1, Ж2,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М2</w:t>
            </w:r>
          </w:p>
        </w:tc>
      </w:tr>
      <w:tr w:rsidR="0029271D">
        <w:trPr>
          <w:trHeight w:val="38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Ж1, Д1, Ж2,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</w:p>
        </w:tc>
      </w:tr>
      <w:tr w:rsidR="0029271D">
        <w:trPr>
          <w:trHeight w:val="38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3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Д1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Ж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Ж2,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Д1, М2</w:t>
            </w:r>
          </w:p>
        </w:tc>
      </w:tr>
      <w:tr w:rsidR="0029271D">
        <w:trPr>
          <w:trHeight w:val="38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4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Ж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М2, Ж2,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Д1</w:t>
            </w:r>
          </w:p>
        </w:tc>
      </w:tr>
      <w:tr w:rsidR="0029271D">
        <w:trPr>
          <w:trHeight w:val="38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  <w:r w:rsidRPr="00997479">
              <w:rPr>
                <w:sz w:val="22"/>
                <w:szCs w:val="22"/>
              </w:rPr>
              <w:t>, Ж1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Ж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  <w:r w:rsidRPr="00997479">
              <w:rPr>
                <w:sz w:val="22"/>
                <w:szCs w:val="22"/>
              </w:rPr>
              <w:t>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Ж1, Д1, М2</w:t>
            </w:r>
          </w:p>
        </w:tc>
      </w:tr>
      <w:tr w:rsidR="0029271D">
        <w:trPr>
          <w:trHeight w:val="38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6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  <w:r w:rsidRPr="00997479">
              <w:rPr>
                <w:sz w:val="22"/>
                <w:szCs w:val="22"/>
              </w:rPr>
              <w:t>, Ж2,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Ж1, Д1</w:t>
            </w:r>
          </w:p>
        </w:tc>
      </w:tr>
      <w:tr w:rsidR="0029271D">
        <w:trPr>
          <w:trHeight w:val="38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7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  <w:r w:rsidRPr="00997479">
              <w:rPr>
                <w:sz w:val="22"/>
                <w:szCs w:val="22"/>
              </w:rPr>
              <w:t>, Д2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Ж</w:t>
            </w:r>
            <w:proofErr w:type="gramStart"/>
            <w:r w:rsidRPr="0099747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Ж1, Д1, М2, Д2</w:t>
            </w:r>
          </w:p>
        </w:tc>
      </w:tr>
      <w:tr w:rsidR="0029271D">
        <w:trPr>
          <w:trHeight w:val="38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8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Ж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Д1, М2, Д2</w:t>
            </w:r>
          </w:p>
        </w:tc>
      </w:tr>
      <w:tr w:rsidR="0029271D">
        <w:trPr>
          <w:trHeight w:val="38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2" w:right="0" w:firstLine="0"/>
              <w:jc w:val="left"/>
            </w:pPr>
            <w:r w:rsidRPr="00997479">
              <w:rPr>
                <w:sz w:val="22"/>
                <w:szCs w:val="22"/>
              </w:rPr>
              <w:t>9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М</w:t>
            </w:r>
            <w:proofErr w:type="gramStart"/>
            <w:r w:rsidRPr="00997479">
              <w:rPr>
                <w:sz w:val="22"/>
                <w:szCs w:val="22"/>
              </w:rPr>
              <w:t>1</w:t>
            </w:r>
            <w:proofErr w:type="gramEnd"/>
            <w:r w:rsidRPr="00997479">
              <w:rPr>
                <w:sz w:val="22"/>
                <w:szCs w:val="22"/>
              </w:rPr>
              <w:t>, Ж1, Д1, М2, Ж2, Д2</w:t>
            </w:r>
          </w:p>
        </w:tc>
      </w:tr>
    </w:tbl>
    <w:p w:rsidR="0029271D" w:rsidRDefault="0029271D">
      <w:pPr>
        <w:pStyle w:val="2"/>
        <w:ind w:left="-5"/>
      </w:pPr>
      <w:r>
        <w:t>Критерии</w:t>
      </w:r>
    </w:p>
    <w:p w:rsidR="0029271D" w:rsidRDefault="0029271D">
      <w:pPr>
        <w:ind w:left="-5" w:right="0"/>
      </w:pPr>
      <w:r>
        <w:t>Правильное решение без ошибок — 5 баллов (количество переправ не учитывается). Решение с одной ошибкой (например, есть одна переправа, приводящая к нарушению одного из условий задачи, либо пропущена какая-то переправа) — 3 балла.</w:t>
      </w:r>
    </w:p>
    <w:p w:rsidR="0029271D" w:rsidRDefault="0029271D">
      <w:pPr>
        <w:ind w:left="-5" w:right="0"/>
      </w:pPr>
      <w:r>
        <w:t>Решение с двумя ошибками — 2 балла.</w:t>
      </w:r>
    </w:p>
    <w:p w:rsidR="0029271D" w:rsidRDefault="0029271D">
      <w:pPr>
        <w:ind w:left="-5" w:right="0"/>
      </w:pPr>
      <w:r>
        <w:t>Решение с тремя ошибками — 1 балл.</w:t>
      </w:r>
    </w:p>
    <w:p w:rsidR="0029271D" w:rsidRDefault="0029271D">
      <w:pPr>
        <w:spacing w:after="306"/>
        <w:ind w:left="-5" w:right="0"/>
      </w:pPr>
      <w:r>
        <w:t xml:space="preserve">Если при какой-то переправе нарушается сразу два условия (например, в лодке </w:t>
      </w:r>
      <w:proofErr w:type="gramStart"/>
      <w:r>
        <w:t>нет мужчины и одна из девочек остается</w:t>
      </w:r>
      <w:proofErr w:type="gramEnd"/>
      <w:r>
        <w:t xml:space="preserve"> на берегу без родителей), то это считается двумя ошибками.</w:t>
      </w:r>
    </w:p>
    <w:p w:rsidR="0029271D" w:rsidRDefault="0029271D" w:rsidP="00F139D8">
      <w:pPr>
        <w:pStyle w:val="1"/>
        <w:ind w:left="0" w:firstLine="0"/>
      </w:pPr>
      <w:r>
        <w:t>Задание 4</w:t>
      </w:r>
    </w:p>
    <w:p w:rsidR="0029271D" w:rsidRDefault="0029271D">
      <w:pPr>
        <w:pStyle w:val="2"/>
        <w:ind w:left="-5"/>
      </w:pPr>
      <w:r>
        <w:t>Условие</w:t>
      </w:r>
    </w:p>
    <w:p w:rsidR="0029271D" w:rsidRDefault="0029271D">
      <w:pPr>
        <w:ind w:left="-5" w:right="0"/>
      </w:pPr>
      <w:r>
        <w:t>В 5А классе учится три друга, их зовут Андрей, Василий, Пётр. Фамилии друзей — Журавлёв, Лисицын и Соколов (фамилии перечислены не обязательно в таком же порядке, как и имена друзей). Один из них участвовал в олимпиаде по математике, другой — по информатике, третий — по русскому языку. Известно, что</w:t>
      </w:r>
    </w:p>
    <w:p w:rsidR="0029271D" w:rsidRDefault="0029271D">
      <w:pPr>
        <w:numPr>
          <w:ilvl w:val="0"/>
          <w:numId w:val="1"/>
        </w:numPr>
        <w:ind w:right="0" w:hanging="360"/>
      </w:pPr>
      <w:r>
        <w:t>Андрей пошёл на олимпиаду по русскому языку.</w:t>
      </w:r>
    </w:p>
    <w:p w:rsidR="0029271D" w:rsidRDefault="0029271D">
      <w:pPr>
        <w:numPr>
          <w:ilvl w:val="0"/>
          <w:numId w:val="1"/>
        </w:numPr>
        <w:ind w:right="0" w:hanging="360"/>
      </w:pPr>
      <w:r>
        <w:lastRenderedPageBreak/>
        <w:t>Пётр не любит математику, и не участвовал в олимпиаде по математике</w:t>
      </w:r>
    </w:p>
    <w:p w:rsidR="0029271D" w:rsidRDefault="0029271D">
      <w:pPr>
        <w:numPr>
          <w:ilvl w:val="0"/>
          <w:numId w:val="1"/>
        </w:numPr>
        <w:ind w:right="0" w:hanging="360"/>
      </w:pPr>
      <w:r>
        <w:t>Фамилия соседа Василия по парте — Соколов.</w:t>
      </w:r>
    </w:p>
    <w:p w:rsidR="0029271D" w:rsidRDefault="0029271D">
      <w:pPr>
        <w:numPr>
          <w:ilvl w:val="0"/>
          <w:numId w:val="1"/>
        </w:numPr>
        <w:ind w:right="0" w:hanging="360"/>
      </w:pPr>
      <w:r>
        <w:t>Лисицын участвовал в олимпиаде по информатике.</w:t>
      </w:r>
    </w:p>
    <w:p w:rsidR="0029271D" w:rsidRDefault="0029271D">
      <w:pPr>
        <w:spacing w:after="266"/>
        <w:ind w:left="-5" w:right="0"/>
      </w:pPr>
      <w:r>
        <w:t>Определите, кого из школьников как зовут, и кто в какой олимпиаде участвовал.</w:t>
      </w:r>
    </w:p>
    <w:p w:rsidR="0029271D" w:rsidRDefault="0029271D">
      <w:pPr>
        <w:pStyle w:val="2"/>
        <w:ind w:left="-5"/>
      </w:pPr>
      <w:r>
        <w:t>Решение</w:t>
      </w:r>
    </w:p>
    <w:p w:rsidR="0029271D" w:rsidRDefault="0029271D">
      <w:pPr>
        <w:ind w:left="-5" w:right="0"/>
      </w:pPr>
      <w:r>
        <w:t>Андрей пошел на олимпиаду по русскому языку, а Пётр не участвовал в олимпиаде по математике, значит, Пётр пошел на олимпиаду по информатике, а Василий — по математике. Составим таблицу, в которой в строках запишем имена школьников, в столбцах —  фамилии, а на пересечении строки и столбца будем ставить знак «−»,  если такой вариант невозможен, или одну из букв «М», «И», «Р», обозначающих олимпиады по математике, информатике, русскому языку.</w:t>
      </w:r>
    </w:p>
    <w:tbl>
      <w:tblPr>
        <w:tblW w:w="5102" w:type="dxa"/>
        <w:tblInd w:w="-84" w:type="dxa"/>
        <w:tblCellMar>
          <w:top w:w="64" w:type="dxa"/>
          <w:left w:w="58" w:type="dxa"/>
          <w:right w:w="115" w:type="dxa"/>
        </w:tblCellMar>
        <w:tblLook w:val="00A0"/>
      </w:tblPr>
      <w:tblGrid>
        <w:gridCol w:w="1276"/>
        <w:gridCol w:w="1276"/>
        <w:gridCol w:w="1274"/>
        <w:gridCol w:w="1276"/>
      </w:tblGrid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82" w:right="0" w:firstLine="0"/>
              <w:jc w:val="left"/>
            </w:pPr>
            <w:r w:rsidRPr="00997479">
              <w:rPr>
                <w:sz w:val="22"/>
                <w:szCs w:val="22"/>
              </w:rPr>
              <w:t>Журавлёв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08" w:right="0" w:firstLine="0"/>
              <w:jc w:val="left"/>
            </w:pPr>
            <w:r w:rsidRPr="00997479">
              <w:rPr>
                <w:sz w:val="22"/>
                <w:szCs w:val="22"/>
              </w:rPr>
              <w:t>Лисицын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56" w:right="0" w:firstLine="0"/>
              <w:jc w:val="left"/>
            </w:pPr>
            <w:r w:rsidRPr="00997479">
              <w:rPr>
                <w:sz w:val="22"/>
                <w:szCs w:val="22"/>
              </w:rPr>
              <w:t>Соколов</w:t>
            </w:r>
          </w:p>
        </w:tc>
      </w:tr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Андрей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59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1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</w:tr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Василий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r w:rsidRPr="00997479">
              <w:rPr>
                <w:sz w:val="22"/>
                <w:szCs w:val="22"/>
              </w:rPr>
              <w:t>М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1" w:right="0" w:firstLine="0"/>
              <w:jc w:val="center"/>
            </w:pPr>
            <w:r w:rsidRPr="00997479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r w:rsidRPr="00997479">
              <w:rPr>
                <w:sz w:val="22"/>
                <w:szCs w:val="22"/>
              </w:rPr>
              <w:t>М</w:t>
            </w:r>
          </w:p>
        </w:tc>
      </w:tr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Пётр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И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И</w:t>
            </w:r>
          </w:p>
        </w:tc>
      </w:tr>
    </w:tbl>
    <w:p w:rsidR="0029271D" w:rsidRDefault="0029271D">
      <w:pPr>
        <w:ind w:left="-5" w:right="0"/>
      </w:pPr>
      <w:r>
        <w:t>Лисицын участвовал в олимпиаде по информатике, поэтому поставим «−» в столбец «Лисицын» вместо букв «Р» и «М». Также поставим «−» во все другие клетки, где стоит буква «И», кроме столбца «Лисицын».</w:t>
      </w:r>
    </w:p>
    <w:tbl>
      <w:tblPr>
        <w:tblW w:w="5102" w:type="dxa"/>
        <w:tblInd w:w="-84" w:type="dxa"/>
        <w:tblCellMar>
          <w:top w:w="64" w:type="dxa"/>
          <w:left w:w="58" w:type="dxa"/>
          <w:right w:w="115" w:type="dxa"/>
        </w:tblCellMar>
        <w:tblLook w:val="00A0"/>
      </w:tblPr>
      <w:tblGrid>
        <w:gridCol w:w="1276"/>
        <w:gridCol w:w="1276"/>
        <w:gridCol w:w="1274"/>
        <w:gridCol w:w="1276"/>
      </w:tblGrid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82" w:right="0" w:firstLine="0"/>
              <w:jc w:val="left"/>
            </w:pPr>
            <w:r w:rsidRPr="00997479">
              <w:rPr>
                <w:sz w:val="22"/>
                <w:szCs w:val="22"/>
              </w:rPr>
              <w:t>Журавлёв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08" w:right="0" w:firstLine="0"/>
              <w:jc w:val="left"/>
            </w:pPr>
            <w:r w:rsidRPr="00997479">
              <w:rPr>
                <w:sz w:val="22"/>
                <w:szCs w:val="22"/>
              </w:rPr>
              <w:t>Лисицын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56" w:right="0" w:firstLine="0"/>
              <w:jc w:val="left"/>
            </w:pPr>
            <w:r w:rsidRPr="00997479">
              <w:rPr>
                <w:sz w:val="22"/>
                <w:szCs w:val="22"/>
              </w:rPr>
              <w:t>Соколов</w:t>
            </w:r>
          </w:p>
        </w:tc>
      </w:tr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Андрей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59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</w:tr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Василий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r w:rsidRPr="00997479">
              <w:rPr>
                <w:sz w:val="22"/>
                <w:szCs w:val="22"/>
              </w:rPr>
              <w:t>М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r w:rsidRPr="00997479">
              <w:rPr>
                <w:sz w:val="22"/>
                <w:szCs w:val="22"/>
              </w:rPr>
              <w:t>М</w:t>
            </w:r>
          </w:p>
        </w:tc>
      </w:tr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Пётр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4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</w:tr>
    </w:tbl>
    <w:p w:rsidR="0029271D" w:rsidRDefault="0029271D">
      <w:pPr>
        <w:ind w:left="-5" w:right="0"/>
      </w:pPr>
      <w:r>
        <w:t xml:space="preserve">Поскольку Соколов и Василий — соседи по парте, то Василий не </w:t>
      </w:r>
      <w:proofErr w:type="gramStart"/>
      <w:r>
        <w:t>может быть Соколовым и поставим</w:t>
      </w:r>
      <w:proofErr w:type="gramEnd"/>
      <w:r>
        <w:t xml:space="preserve"> «−» в соответствующую клетку.</w:t>
      </w:r>
    </w:p>
    <w:tbl>
      <w:tblPr>
        <w:tblW w:w="5102" w:type="dxa"/>
        <w:tblInd w:w="-84" w:type="dxa"/>
        <w:tblCellMar>
          <w:top w:w="64" w:type="dxa"/>
          <w:left w:w="58" w:type="dxa"/>
          <w:right w:w="115" w:type="dxa"/>
        </w:tblCellMar>
        <w:tblLook w:val="00A0"/>
      </w:tblPr>
      <w:tblGrid>
        <w:gridCol w:w="1276"/>
        <w:gridCol w:w="1276"/>
        <w:gridCol w:w="1274"/>
        <w:gridCol w:w="1276"/>
      </w:tblGrid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82" w:right="0" w:firstLine="0"/>
              <w:jc w:val="left"/>
            </w:pPr>
            <w:r w:rsidRPr="00997479">
              <w:rPr>
                <w:sz w:val="22"/>
                <w:szCs w:val="22"/>
              </w:rPr>
              <w:t>Журавлёв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08" w:right="0" w:firstLine="0"/>
              <w:jc w:val="left"/>
            </w:pPr>
            <w:r w:rsidRPr="00997479">
              <w:rPr>
                <w:sz w:val="22"/>
                <w:szCs w:val="22"/>
              </w:rPr>
              <w:t>Лисицын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56" w:right="0" w:firstLine="0"/>
              <w:jc w:val="left"/>
            </w:pPr>
            <w:r w:rsidRPr="00997479">
              <w:rPr>
                <w:sz w:val="22"/>
                <w:szCs w:val="22"/>
              </w:rPr>
              <w:t>Соколов</w:t>
            </w:r>
          </w:p>
        </w:tc>
      </w:tr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Андрей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59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</w:tr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Василий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r w:rsidRPr="00997479">
              <w:rPr>
                <w:sz w:val="22"/>
                <w:szCs w:val="22"/>
              </w:rPr>
              <w:t>М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4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</w:tr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Пётр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4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</w:tr>
    </w:tbl>
    <w:p w:rsidR="0029271D" w:rsidRDefault="0029271D">
      <w:pPr>
        <w:ind w:left="-5" w:right="0"/>
      </w:pPr>
      <w:r>
        <w:t>Остался единственный вариант — Пётр Лисицын пошел на олимпиаду по информатике, Андрей Соколов — на олимпиаду по русскому языку и Василий Журавлёв — на олимпиаду по математике.</w:t>
      </w:r>
    </w:p>
    <w:tbl>
      <w:tblPr>
        <w:tblW w:w="5102" w:type="dxa"/>
        <w:tblInd w:w="-84" w:type="dxa"/>
        <w:tblCellMar>
          <w:top w:w="64" w:type="dxa"/>
          <w:left w:w="58" w:type="dxa"/>
          <w:right w:w="115" w:type="dxa"/>
        </w:tblCellMar>
        <w:tblLook w:val="00A0"/>
      </w:tblPr>
      <w:tblGrid>
        <w:gridCol w:w="1276"/>
        <w:gridCol w:w="1276"/>
        <w:gridCol w:w="1274"/>
        <w:gridCol w:w="1276"/>
      </w:tblGrid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82" w:right="0" w:firstLine="0"/>
              <w:jc w:val="left"/>
            </w:pPr>
            <w:r w:rsidRPr="00997479">
              <w:rPr>
                <w:sz w:val="22"/>
                <w:szCs w:val="22"/>
              </w:rPr>
              <w:t>Журавлёв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08" w:right="0" w:firstLine="0"/>
              <w:jc w:val="left"/>
            </w:pPr>
            <w:r w:rsidRPr="00997479">
              <w:rPr>
                <w:sz w:val="22"/>
                <w:szCs w:val="22"/>
              </w:rPr>
              <w:t>Лисицын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156" w:right="0" w:firstLine="0"/>
              <w:jc w:val="left"/>
            </w:pPr>
            <w:r w:rsidRPr="00997479">
              <w:rPr>
                <w:sz w:val="22"/>
                <w:szCs w:val="22"/>
              </w:rPr>
              <w:t>Соколов</w:t>
            </w:r>
          </w:p>
        </w:tc>
      </w:tr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Андрей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proofErr w:type="gramStart"/>
            <w:r w:rsidRPr="00997479">
              <w:rPr>
                <w:sz w:val="22"/>
                <w:szCs w:val="22"/>
              </w:rPr>
              <w:t>Р</w:t>
            </w:r>
            <w:proofErr w:type="gramEnd"/>
          </w:p>
        </w:tc>
      </w:tr>
      <w:tr w:rsidR="0029271D">
        <w:trPr>
          <w:trHeight w:val="38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Василий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3" w:right="0" w:firstLine="0"/>
              <w:jc w:val="center"/>
            </w:pPr>
            <w:r w:rsidRPr="00997479">
              <w:rPr>
                <w:sz w:val="22"/>
                <w:szCs w:val="22"/>
              </w:rPr>
              <w:t>М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2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4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</w:tr>
      <w:tr w:rsidR="0029271D"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0" w:right="0" w:firstLine="0"/>
              <w:jc w:val="left"/>
            </w:pPr>
            <w:r w:rsidRPr="00997479">
              <w:rPr>
                <w:sz w:val="22"/>
                <w:szCs w:val="22"/>
              </w:rPr>
              <w:t>Пётр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0" w:right="0" w:firstLine="0"/>
              <w:jc w:val="center"/>
            </w:pPr>
            <w:r w:rsidRPr="00997479"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71D" w:rsidRPr="00997479" w:rsidRDefault="0029271D" w:rsidP="00997479">
            <w:pPr>
              <w:spacing w:after="0" w:line="259" w:lineRule="auto"/>
              <w:ind w:left="64" w:right="0" w:firstLine="0"/>
              <w:jc w:val="center"/>
            </w:pPr>
            <w:r w:rsidRPr="00997479">
              <w:rPr>
                <w:sz w:val="22"/>
                <w:szCs w:val="22"/>
              </w:rPr>
              <w:t>−</w:t>
            </w:r>
          </w:p>
        </w:tc>
      </w:tr>
    </w:tbl>
    <w:p w:rsidR="0029271D" w:rsidRDefault="0029271D">
      <w:pPr>
        <w:pStyle w:val="2"/>
        <w:ind w:left="-5"/>
      </w:pPr>
      <w:r>
        <w:t>Критерии</w:t>
      </w:r>
    </w:p>
    <w:p w:rsidR="0029271D" w:rsidRDefault="0029271D">
      <w:pPr>
        <w:ind w:left="-5" w:right="0"/>
      </w:pPr>
      <w:proofErr w:type="gramStart"/>
      <w:r>
        <w:t>Правильный</w:t>
      </w:r>
      <w:proofErr w:type="gramEnd"/>
      <w:r>
        <w:t xml:space="preserve"> ответ с объяснением хода получения  — 5 баллов.</w:t>
      </w:r>
    </w:p>
    <w:p w:rsidR="0029271D" w:rsidRDefault="0029271D">
      <w:pPr>
        <w:ind w:left="-5" w:right="0"/>
      </w:pPr>
      <w:r>
        <w:t xml:space="preserve">Только </w:t>
      </w:r>
      <w:proofErr w:type="gramStart"/>
      <w:r>
        <w:t>правильный</w:t>
      </w:r>
      <w:proofErr w:type="gramEnd"/>
      <w:r>
        <w:t xml:space="preserve"> ответ — 4 балла.</w:t>
      </w:r>
    </w:p>
    <w:p w:rsidR="0029271D" w:rsidRDefault="0029271D">
      <w:pPr>
        <w:ind w:left="-5" w:right="0"/>
      </w:pPr>
      <w:r>
        <w:lastRenderedPageBreak/>
        <w:t>Любой ответ, в котором не выполнено одно условие из четырёх данных в условии задачи — 2 балла.</w:t>
      </w:r>
    </w:p>
    <w:p w:rsidR="0029271D" w:rsidRDefault="0029271D">
      <w:pPr>
        <w:ind w:left="-5" w:right="0"/>
      </w:pPr>
      <w:r>
        <w:t>Любой ответ, в котором не выполнено два условия из четырёх данных в условии задачи — 1 балл.</w:t>
      </w:r>
    </w:p>
    <w:p w:rsidR="0029271D" w:rsidRDefault="0029271D">
      <w:pPr>
        <w:pStyle w:val="1"/>
        <w:ind w:left="-5"/>
      </w:pPr>
      <w:r>
        <w:t>Задание 5</w:t>
      </w:r>
    </w:p>
    <w:p w:rsidR="0029271D" w:rsidRDefault="0029271D">
      <w:pPr>
        <w:pStyle w:val="2"/>
        <w:ind w:left="-5"/>
      </w:pPr>
      <w:r>
        <w:t>Условие</w:t>
      </w:r>
    </w:p>
    <w:p w:rsidR="0029271D" w:rsidRDefault="0029271D">
      <w:pPr>
        <w:spacing w:after="268"/>
        <w:ind w:left="-5" w:right="0"/>
      </w:pPr>
      <w:r>
        <w:t xml:space="preserve">Есть 2014 одинаковых по виду монет и чашечные весы без гирек. Среди монет есть одна фальшивая, которая по весу отличается </w:t>
      </w:r>
      <w:proofErr w:type="gramStart"/>
      <w:r>
        <w:t>от</w:t>
      </w:r>
      <w:proofErr w:type="gramEnd"/>
      <w:r>
        <w:t xml:space="preserve"> настоящей. Предложите способ определить, легче или тяжелее фальшивая монета, чем настоящая, за наименьшее число взвешиваний.</w:t>
      </w:r>
    </w:p>
    <w:p w:rsidR="0029271D" w:rsidRDefault="0029271D">
      <w:pPr>
        <w:pStyle w:val="2"/>
        <w:ind w:left="-5"/>
      </w:pPr>
      <w:r>
        <w:t>Решение</w:t>
      </w:r>
    </w:p>
    <w:p w:rsidR="0029271D" w:rsidRDefault="0029271D">
      <w:pPr>
        <w:ind w:left="-5" w:right="0"/>
      </w:pPr>
      <w:r>
        <w:t>Задачу можно решить за два взвешивания.</w:t>
      </w:r>
    </w:p>
    <w:p w:rsidR="0029271D" w:rsidRDefault="0029271D">
      <w:pPr>
        <w:ind w:left="-5" w:right="0"/>
      </w:pPr>
      <w:r>
        <w:t>Отложим 14 монет в сторону и разделим оставшиеся 2000 монет на две равные кучи по 1000 монет и взвесим их на весах.</w:t>
      </w:r>
    </w:p>
    <w:p w:rsidR="0029271D" w:rsidRDefault="0029271D">
      <w:pPr>
        <w:ind w:left="-5" w:right="0"/>
      </w:pPr>
      <w:r>
        <w:t xml:space="preserve">Если весы оказались в равновесии, то фальшивая монета среди 14 отложенных, а 2000 монет, участвовавших в первом взвешивании, — настоящие. </w:t>
      </w:r>
      <w:proofErr w:type="gramStart"/>
      <w:r>
        <w:t>Возьмем из них 14 любых монет и взвесим их с 14 отложенными, тем самым мы определим, легче или тяжелее фальшивая монета (на одной чашке весов будет 14 настоящих монет, а на другой — 13 настоящих и одна фальшивая).</w:t>
      </w:r>
      <w:proofErr w:type="gramEnd"/>
    </w:p>
    <w:p w:rsidR="0029271D" w:rsidRDefault="0029271D">
      <w:pPr>
        <w:ind w:left="-5" w:right="0"/>
      </w:pPr>
      <w:r>
        <w:t xml:space="preserve">Если весы оказались не в равновесии, значит, фальшивая монета где-то среди тех 2000 монет, которые участвовали в первом взвешивании. Выберем ту кучу из 1000 монет, которая оказалась легче другой. Разделим её на две равные кучи по 500 монет и взвесим эти две кучи на весах. </w:t>
      </w:r>
      <w:proofErr w:type="gramStart"/>
      <w:r>
        <w:t>Если весы оказались в равновесии, то обе кучи по 500 монет имеют равную массу, значит, эти 1000 монет — настоящие, и фальшивая монета находится среди другой 1000 монет, в более тяжелой куче, то есть фальшивая монета тяжелее настоящей.</w:t>
      </w:r>
      <w:proofErr w:type="gramEnd"/>
      <w:r>
        <w:t xml:space="preserve"> Если весы оказались не в равновесии, то фальшивая монета находится среди этой 1000 монет, а другая (более тяжелая куча) состоит из 1000 настоящих монет, поэтому фальшивая монета легче настоящей.</w:t>
      </w:r>
    </w:p>
    <w:p w:rsidR="0029271D" w:rsidRDefault="0029271D">
      <w:pPr>
        <w:spacing w:after="268"/>
        <w:ind w:left="-5" w:right="0"/>
      </w:pPr>
      <w:r>
        <w:t>Возможны и другие варианты решения, например, необязательно на первом шаге откладывать 14 монет, можно выбрать и другое число, которое дает остаток 2 при делении на 4, но не больше 1006.</w:t>
      </w:r>
    </w:p>
    <w:p w:rsidR="0029271D" w:rsidRDefault="0029271D">
      <w:pPr>
        <w:pStyle w:val="2"/>
        <w:ind w:left="-5"/>
      </w:pPr>
      <w:r>
        <w:t>Критерии</w:t>
      </w:r>
    </w:p>
    <w:p w:rsidR="0029271D" w:rsidRDefault="0029271D">
      <w:pPr>
        <w:ind w:left="-5" w:right="0"/>
      </w:pPr>
      <w:r>
        <w:t>Правильное решение за два взвешивания — 5 баллов.</w:t>
      </w:r>
    </w:p>
    <w:p w:rsidR="0029271D" w:rsidRDefault="0029271D">
      <w:pPr>
        <w:ind w:left="-5" w:right="0"/>
      </w:pPr>
      <w:r>
        <w:t>Правильное решение за три взвешивания — 3 балла.</w:t>
      </w:r>
    </w:p>
    <w:p w:rsidR="0029271D" w:rsidRDefault="0029271D">
      <w:pPr>
        <w:ind w:left="-5" w:right="0"/>
      </w:pPr>
      <w:r>
        <w:t>Правильное решение за четыре взвешивания — 2 балла.</w:t>
      </w:r>
    </w:p>
    <w:p w:rsidR="0029271D" w:rsidRDefault="0029271D" w:rsidP="00F139D8">
      <w:pPr>
        <w:ind w:left="-5" w:right="0"/>
      </w:pPr>
      <w:r>
        <w:t>Правильное решение за любое число взвешиваний — 1 балл.</w:t>
      </w: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E85C8A" w:rsidRDefault="00E85C8A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</w:p>
    <w:p w:rsidR="0029271D" w:rsidRPr="0016480E" w:rsidRDefault="0029271D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  <w:r w:rsidRPr="0016480E">
        <w:rPr>
          <w:b/>
          <w:bCs/>
          <w:i/>
          <w:iCs/>
          <w:sz w:val="28"/>
          <w:szCs w:val="28"/>
        </w:rPr>
        <w:lastRenderedPageBreak/>
        <w:t>Решения и критерии оценивания</w:t>
      </w:r>
    </w:p>
    <w:p w:rsidR="0029271D" w:rsidRDefault="0029271D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  <w:r w:rsidRPr="0016480E">
        <w:rPr>
          <w:b/>
          <w:bCs/>
          <w:i/>
          <w:iCs/>
          <w:sz w:val="28"/>
          <w:szCs w:val="28"/>
        </w:rPr>
        <w:t xml:space="preserve"> заданий для </w:t>
      </w:r>
      <w:r>
        <w:rPr>
          <w:b/>
          <w:bCs/>
          <w:i/>
          <w:iCs/>
          <w:sz w:val="28"/>
          <w:szCs w:val="28"/>
        </w:rPr>
        <w:t xml:space="preserve">8 </w:t>
      </w:r>
      <w:r w:rsidRPr="0016480E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 xml:space="preserve"> 9</w:t>
      </w:r>
      <w:r w:rsidRPr="0016480E">
        <w:rPr>
          <w:b/>
          <w:bCs/>
          <w:i/>
          <w:iCs/>
          <w:sz w:val="28"/>
          <w:szCs w:val="28"/>
        </w:rPr>
        <w:t xml:space="preserve"> класса</w:t>
      </w:r>
    </w:p>
    <w:p w:rsidR="0029271D" w:rsidRDefault="0029271D" w:rsidP="003A1522">
      <w:pPr>
        <w:spacing w:after="0" w:line="259" w:lineRule="auto"/>
        <w:ind w:right="6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 10 - 11 класса</w:t>
      </w:r>
    </w:p>
    <w:p w:rsidR="0029271D" w:rsidRPr="0016480E" w:rsidRDefault="0029271D" w:rsidP="003A1522">
      <w:pPr>
        <w:spacing w:after="0" w:line="259" w:lineRule="auto"/>
        <w:ind w:right="6"/>
        <w:jc w:val="center"/>
        <w:rPr>
          <w:b/>
          <w:bCs/>
          <w:i/>
          <w:iCs/>
        </w:rPr>
      </w:pPr>
    </w:p>
    <w:p w:rsidR="0029271D" w:rsidRDefault="0029271D" w:rsidP="003A1522">
      <w:pPr>
        <w:spacing w:after="0" w:line="240" w:lineRule="auto"/>
        <w:ind w:left="-5" w:right="0"/>
      </w:pPr>
    </w:p>
    <w:p w:rsidR="0029271D" w:rsidRDefault="0029271D" w:rsidP="003A1522">
      <w:pPr>
        <w:spacing w:after="0" w:line="240" w:lineRule="auto"/>
        <w:ind w:left="-5" w:right="0"/>
      </w:pPr>
      <w:r>
        <w:t>Решением заданий является работающая программа</w:t>
      </w:r>
    </w:p>
    <w:p w:rsidR="0029271D" w:rsidRDefault="0029271D" w:rsidP="003A1522">
      <w:pPr>
        <w:spacing w:after="0" w:line="240" w:lineRule="auto"/>
        <w:ind w:left="-5" w:right="0"/>
      </w:pPr>
      <w:r>
        <w:t xml:space="preserve">Каждое задание оценивается в указанное количество баллов </w:t>
      </w:r>
    </w:p>
    <w:p w:rsidR="0029271D" w:rsidRDefault="0029271D">
      <w:pPr>
        <w:ind w:left="-5" w:right="0"/>
      </w:pPr>
    </w:p>
    <w:sectPr w:rsidR="0029271D" w:rsidSect="00124655">
      <w:pgSz w:w="11900" w:h="16840"/>
      <w:pgMar w:top="1144" w:right="1127" w:bottom="1184" w:left="11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EDE"/>
    <w:multiLevelType w:val="hybridMultilevel"/>
    <w:tmpl w:val="AF62DE2A"/>
    <w:lvl w:ilvl="0" w:tplc="80F49A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A5AA0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FEC83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538FE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7CF3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9B4E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38044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23035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56020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511E2037"/>
    <w:multiLevelType w:val="hybridMultilevel"/>
    <w:tmpl w:val="3E8A8948"/>
    <w:lvl w:ilvl="0" w:tplc="139A6A3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6788E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95ADE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ACA7A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34E71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8443E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DAAA5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2ECF3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F16FD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5F9B11D7"/>
    <w:multiLevelType w:val="hybridMultilevel"/>
    <w:tmpl w:val="4B2069AC"/>
    <w:lvl w:ilvl="0" w:tplc="8620EB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9CC9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2DA50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3EC44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9C834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320B2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50CC2C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898F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C9EFF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79F"/>
    <w:rsid w:val="00124655"/>
    <w:rsid w:val="0016480E"/>
    <w:rsid w:val="001F6468"/>
    <w:rsid w:val="0029271D"/>
    <w:rsid w:val="003A1522"/>
    <w:rsid w:val="004E3D2E"/>
    <w:rsid w:val="00997479"/>
    <w:rsid w:val="00C2079F"/>
    <w:rsid w:val="00E14F99"/>
    <w:rsid w:val="00E4224F"/>
    <w:rsid w:val="00E85C8A"/>
    <w:rsid w:val="00F1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55"/>
    <w:pPr>
      <w:spacing w:after="13" w:line="249" w:lineRule="auto"/>
      <w:ind w:left="10" w:right="9" w:hanging="10"/>
      <w:jc w:val="both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4655"/>
    <w:pPr>
      <w:keepNext/>
      <w:keepLines/>
      <w:spacing w:after="294" w:line="259" w:lineRule="auto"/>
      <w:ind w:right="0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24655"/>
    <w:pPr>
      <w:keepNext/>
      <w:keepLines/>
      <w:spacing w:after="55" w:line="259" w:lineRule="auto"/>
      <w:ind w:right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4655"/>
    <w:rPr>
      <w:rFonts w:ascii="Arial" w:eastAsia="Times New Roman" w:hAnsi="Arial" w:cs="Arial"/>
      <w:b/>
      <w:bCs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locked/>
    <w:rsid w:val="00124655"/>
    <w:rPr>
      <w:rFonts w:ascii="Arial" w:eastAsia="Times New Roman" w:hAnsi="Arial" w:cs="Arial"/>
      <w:b/>
      <w:bCs/>
      <w:i/>
      <w:iCs/>
      <w:color w:val="000000"/>
      <w:sz w:val="22"/>
      <w:szCs w:val="22"/>
    </w:rPr>
  </w:style>
  <w:style w:type="table" w:customStyle="1" w:styleId="TableGrid">
    <w:name w:val="TableGrid"/>
    <w:uiPriority w:val="99"/>
    <w:rsid w:val="00124655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1473</Words>
  <Characters>8398</Characters>
  <Application>Microsoft Office Word</Application>
  <DocSecurity>0</DocSecurity>
  <Lines>69</Lines>
  <Paragraphs>19</Paragraphs>
  <ScaleCrop>false</ScaleCrop>
  <Company>Microsoft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Петрова</dc:creator>
  <cp:keywords/>
  <dc:description/>
  <cp:lastModifiedBy>Надежда Львовна</cp:lastModifiedBy>
  <cp:revision>4</cp:revision>
  <dcterms:created xsi:type="dcterms:W3CDTF">2014-10-03T03:52:00Z</dcterms:created>
  <dcterms:modified xsi:type="dcterms:W3CDTF">2017-07-11T07:10:00Z</dcterms:modified>
</cp:coreProperties>
</file>