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39" w:rsidRPr="00945103" w:rsidRDefault="00020939" w:rsidP="00020939">
      <w:pPr>
        <w:jc w:val="center"/>
      </w:pPr>
      <w:r w:rsidRPr="00945103">
        <w:t>МИНИСТЕРСТВО 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 НАУКИ </w:t>
      </w:r>
      <w:r w:rsidRPr="00945103">
        <w:t>ХАБАРОВСКОГО КРАЯ</w:t>
      </w:r>
    </w:p>
    <w:p w:rsidR="00020939" w:rsidRDefault="00020939" w:rsidP="00020939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020939" w:rsidRPr="00945103" w:rsidRDefault="00020939" w:rsidP="00020939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020939" w:rsidRPr="004802B9" w:rsidRDefault="00020939" w:rsidP="00020939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020939" w:rsidRPr="009E4C88" w:rsidRDefault="00020939" w:rsidP="008A1268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XXХ</w:t>
      </w:r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020939" w:rsidRPr="00655779" w:rsidRDefault="00020939" w:rsidP="008A12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9E4C88">
        <w:rPr>
          <w:rFonts w:ascii="Times New Roman" w:hAnsi="Times New Roman"/>
          <w:b/>
          <w:sz w:val="28"/>
          <w:szCs w:val="28"/>
        </w:rPr>
        <w:t xml:space="preserve"> класс</w:t>
      </w:r>
      <w:r w:rsidR="00655779">
        <w:rPr>
          <w:rFonts w:ascii="Times New Roman" w:hAnsi="Times New Roman"/>
          <w:b/>
          <w:sz w:val="28"/>
          <w:szCs w:val="28"/>
        </w:rPr>
        <w:t xml:space="preserve"> </w:t>
      </w:r>
      <w:r w:rsidR="00655779" w:rsidRPr="00655779">
        <w:rPr>
          <w:rFonts w:ascii="Times New Roman" w:hAnsi="Times New Roman"/>
          <w:b/>
          <w:sz w:val="24"/>
          <w:szCs w:val="24"/>
        </w:rPr>
        <w:t>(всего 66 баллов)</w:t>
      </w:r>
    </w:p>
    <w:p w:rsidR="00EF3AC5" w:rsidRDefault="00020939" w:rsidP="008A1268">
      <w:pPr>
        <w:jc w:val="both"/>
        <w:rPr>
          <w:rFonts w:asciiTheme="minorHAnsi" w:hAnsiTheme="minorHAnsi"/>
          <w:b/>
          <w:sz w:val="24"/>
          <w:szCs w:val="24"/>
        </w:rPr>
      </w:pPr>
      <w:r w:rsidRPr="008E3FE3">
        <w:rPr>
          <w:rFonts w:ascii="Times New Roman" w:hAnsi="Times New Roman"/>
          <w:b/>
          <w:sz w:val="24"/>
          <w:szCs w:val="24"/>
        </w:rPr>
        <w:t>Часть</w:t>
      </w:r>
      <w:r w:rsidRPr="009E4C88">
        <w:rPr>
          <w:b/>
          <w:sz w:val="24"/>
          <w:szCs w:val="24"/>
        </w:rPr>
        <w:t xml:space="preserve"> 1. Задание включает </w:t>
      </w:r>
      <w:r>
        <w:rPr>
          <w:rFonts w:ascii="Times New Roman" w:hAnsi="Times New Roman"/>
          <w:b/>
          <w:sz w:val="24"/>
          <w:szCs w:val="24"/>
        </w:rPr>
        <w:t>25</w:t>
      </w:r>
      <w:r w:rsidRPr="009E4C88">
        <w:rPr>
          <w:b/>
          <w:sz w:val="24"/>
          <w:szCs w:val="24"/>
        </w:rPr>
        <w:t xml:space="preserve"> вопросов, к каждому из них предложено </w:t>
      </w:r>
      <w:r w:rsidRPr="009E4C88">
        <w:rPr>
          <w:b/>
          <w:sz w:val="24"/>
          <w:szCs w:val="24"/>
        </w:rPr>
        <w:br/>
        <w:t xml:space="preserve">4 варианта ответа. На каждый вопрос выберите только один ответ, который вы </w:t>
      </w:r>
      <w:r w:rsidRPr="009E4C88">
        <w:rPr>
          <w:b/>
          <w:sz w:val="24"/>
          <w:szCs w:val="24"/>
        </w:rPr>
        <w:br/>
        <w:t xml:space="preserve">считаете наиболее полным и правильным. </w:t>
      </w:r>
      <w:r w:rsidRPr="008E3FE3">
        <w:rPr>
          <w:b/>
          <w:sz w:val="24"/>
          <w:szCs w:val="24"/>
        </w:rPr>
        <w:t xml:space="preserve">Максимальное количество баллов, которое можно набрать – </w:t>
      </w:r>
      <w:r w:rsidRPr="004D6D37">
        <w:rPr>
          <w:rFonts w:ascii="Times New Roman" w:hAnsi="Times New Roman"/>
          <w:b/>
          <w:sz w:val="24"/>
          <w:szCs w:val="24"/>
        </w:rPr>
        <w:t>2</w:t>
      </w:r>
      <w:r w:rsidRPr="00020939">
        <w:rPr>
          <w:rFonts w:ascii="Times New Roman" w:hAnsi="Times New Roman"/>
          <w:b/>
          <w:sz w:val="24"/>
          <w:szCs w:val="24"/>
        </w:rPr>
        <w:t>5</w:t>
      </w:r>
      <w:r w:rsidRPr="008E3FE3">
        <w:rPr>
          <w:b/>
          <w:sz w:val="24"/>
          <w:szCs w:val="24"/>
        </w:rPr>
        <w:t xml:space="preserve"> (по </w:t>
      </w:r>
      <w:r w:rsidRPr="004D6D37">
        <w:rPr>
          <w:rFonts w:ascii="Times New Roman" w:hAnsi="Times New Roman"/>
          <w:b/>
          <w:sz w:val="24"/>
          <w:szCs w:val="24"/>
        </w:rPr>
        <w:t>1 баллу</w:t>
      </w:r>
      <w:r w:rsidRPr="008E3FE3">
        <w:rPr>
          <w:b/>
          <w:sz w:val="24"/>
          <w:szCs w:val="24"/>
        </w:rPr>
        <w:t xml:space="preserve"> за каждое тестовое задание). </w:t>
      </w:r>
      <w:r w:rsidRPr="009E4C88">
        <w:rPr>
          <w:b/>
          <w:sz w:val="24"/>
          <w:szCs w:val="24"/>
        </w:rPr>
        <w:t>Индекс выбранного ответа внесите в матрицу ответов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020939" w:rsidRPr="008A1268" w:rsidRDefault="00020939" w:rsidP="00020939">
      <w:pPr>
        <w:rPr>
          <w:rFonts w:asciiTheme="minorHAnsi" w:hAnsiTheme="minorHAnsi"/>
          <w:b/>
          <w:sz w:val="10"/>
          <w:szCs w:val="24"/>
        </w:rPr>
      </w:pPr>
    </w:p>
    <w:p w:rsidR="00020939" w:rsidRPr="00020939" w:rsidRDefault="00020939" w:rsidP="00020939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02093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1. Корневой волосок является:</w:t>
      </w:r>
    </w:p>
    <w:p w:rsidR="00020939" w:rsidRPr="00020939" w:rsidRDefault="00020939" w:rsidP="00020939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020939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клеткой эпидермы;</w:t>
      </w:r>
    </w:p>
    <w:p w:rsidR="00020939" w:rsidRPr="00020939" w:rsidRDefault="00020939" w:rsidP="00020939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020939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выростом клетки эпидермы;</w:t>
      </w:r>
    </w:p>
    <w:p w:rsidR="00020939" w:rsidRPr="00020939" w:rsidRDefault="00020939" w:rsidP="00020939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020939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многоклеточным образованием эпидермы;</w:t>
      </w:r>
    </w:p>
    <w:p w:rsidR="00020939" w:rsidRDefault="00020939" w:rsidP="00020939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020939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выростом клетки перицикла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020939" w:rsidRPr="008A1268" w:rsidRDefault="00020939" w:rsidP="00020939">
      <w:pPr>
        <w:rPr>
          <w:rFonts w:ascii="TimesNewRomanPSMT" w:eastAsiaTheme="minorHAnsi" w:hAnsi="TimesNewRomanPSMT" w:cs="TimesNewRomanPSMT"/>
          <w:sz w:val="14"/>
          <w:szCs w:val="24"/>
          <w:lang w:eastAsia="en-US"/>
        </w:rPr>
      </w:pPr>
    </w:p>
    <w:p w:rsidR="00020939" w:rsidRPr="001B07E4" w:rsidRDefault="00020939" w:rsidP="00020939">
      <w:pP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2. Стержневая корневая система характерна для:</w:t>
      </w:r>
    </w:p>
    <w:p w:rsidR="00020939" w:rsidRDefault="001B07E4" w:rsidP="00020939">
      <w:pP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drawing>
          <wp:inline distT="0" distB="0" distL="0" distR="0">
            <wp:extent cx="670408" cy="899808"/>
            <wp:effectExtent l="0" t="0" r="0" b="0"/>
            <wp:docPr id="1" name="Рисунок 1" descr="C:\Users\pakeg\Desktop\Otvar-i-chai-iz-kornei-podsolnec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Otvar-i-chai-iz-kornei-podsolnechni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97" cy="9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 xml:space="preserve">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t xml:space="preserve">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drawing>
          <wp:inline distT="0" distB="0" distL="0" distR="0">
            <wp:extent cx="1049558" cy="899809"/>
            <wp:effectExtent l="0" t="0" r="0" b="0"/>
            <wp:docPr id="2" name="Рисунок 2" descr="C:\Users\pakeg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eg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15" cy="9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t xml:space="preserve">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drawing>
          <wp:inline distT="0" distB="0" distL="0" distR="0">
            <wp:extent cx="797668" cy="797668"/>
            <wp:effectExtent l="0" t="0" r="2540" b="2540"/>
            <wp:docPr id="3" name="Рисунок 3" descr="C:\Users\pakeg\Desktop\pshenica_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eg\Desktop\pshenica_1-500x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98" cy="79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 xml:space="preserve">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t xml:space="preserve">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drawing>
          <wp:inline distT="0" distB="0" distL="0" distR="0">
            <wp:extent cx="758757" cy="1002476"/>
            <wp:effectExtent l="0" t="0" r="3810" b="7620"/>
            <wp:docPr id="4" name="Рисунок 4" descr="C:\Users\pakeg\Desktop\Plantago-major-1-22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Plantago-major-1-227x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86" cy="100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939" w:rsidRDefault="001B07E4" w:rsidP="00020939">
      <w:pPr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>а</w:t>
      </w:r>
      <w:r w:rsidRPr="001B07E4"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 xml:space="preserve">) </w:t>
      </w:r>
      <w:r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>подсолнечника               б) лука                                  в) пшеницы          г) подорожника</w:t>
      </w:r>
    </w:p>
    <w:p w:rsidR="001B07E4" w:rsidRPr="008A1268" w:rsidRDefault="001B07E4" w:rsidP="00020939">
      <w:pPr>
        <w:rPr>
          <w:rFonts w:ascii="TimesNewRomanPS-BoldMT" w:eastAsiaTheme="minorHAnsi" w:hAnsi="TimesNewRomanPS-BoldMT" w:cs="TimesNewRomanPS-BoldMT"/>
          <w:bCs/>
          <w:sz w:val="14"/>
          <w:szCs w:val="24"/>
          <w:lang w:eastAsia="en-US"/>
        </w:rPr>
      </w:pP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3. Какой набор хромосом находится в клетках первичного эндосперма</w:t>
      </w: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в семени сосны?</w:t>
      </w:r>
    </w:p>
    <w:p w:rsidR="001B07E4" w:rsidRDefault="001B07E4" w:rsidP="008A126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proofErr w:type="gramStart"/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гаплоидный;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proofErr w:type="gramEnd"/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диплоидный;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в) </w:t>
      </w:r>
      <w:proofErr w:type="spellStart"/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триплоидный</w:t>
      </w:r>
      <w:proofErr w:type="spellEnd"/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полиплоидный</w:t>
      </w:r>
    </w:p>
    <w:p w:rsidR="001B07E4" w:rsidRPr="008A1268" w:rsidRDefault="001B07E4" w:rsidP="001B07E4">
      <w:pPr>
        <w:rPr>
          <w:rFonts w:ascii="TimesNewRomanPSMT" w:eastAsiaTheme="minorHAnsi" w:hAnsi="TimesNewRomanPSMT" w:cs="TimesNewRomanPSMT"/>
          <w:sz w:val="14"/>
          <w:szCs w:val="24"/>
          <w:lang w:eastAsia="en-US"/>
        </w:rPr>
      </w:pP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4. Формула цветка Ч</w:t>
      </w:r>
      <w:r w:rsidRPr="001B07E4">
        <w:rPr>
          <w:rFonts w:ascii="TimesNewRomanPS-BoldMT" w:eastAsiaTheme="minorHAnsi" w:hAnsi="TimesNewRomanPS-BoldMT" w:cs="TimesNewRomanPS-BoldMT"/>
          <w:b/>
          <w:bCs/>
          <w:sz w:val="16"/>
          <w:szCs w:val="16"/>
          <w:lang w:eastAsia="en-US"/>
        </w:rPr>
        <w:t>5</w:t>
      </w: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Л</w:t>
      </w:r>
      <w:r w:rsidRPr="001B07E4">
        <w:rPr>
          <w:rFonts w:ascii="TimesNewRomanPS-BoldMT" w:eastAsiaTheme="minorHAnsi" w:hAnsi="TimesNewRomanPS-BoldMT" w:cs="TimesNewRomanPS-BoldMT"/>
          <w:b/>
          <w:bCs/>
          <w:sz w:val="18"/>
          <w:szCs w:val="18"/>
          <w:lang w:eastAsia="en-US"/>
        </w:rPr>
        <w:t>1+2+(2)</w:t>
      </w: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Т</w:t>
      </w:r>
      <w:r w:rsidRPr="001B07E4">
        <w:rPr>
          <w:rFonts w:ascii="TimesNewRomanPS-BoldMT" w:eastAsiaTheme="minorHAnsi" w:hAnsi="TimesNewRomanPS-BoldMT" w:cs="TimesNewRomanPS-BoldMT"/>
          <w:b/>
          <w:bCs/>
          <w:sz w:val="16"/>
          <w:szCs w:val="16"/>
          <w:lang w:eastAsia="en-US"/>
        </w:rPr>
        <w:t>(</w:t>
      </w:r>
      <w:proofErr w:type="gramStart"/>
      <w:r w:rsidRPr="001B07E4">
        <w:rPr>
          <w:rFonts w:ascii="TimesNewRomanPS-BoldMT" w:eastAsiaTheme="minorHAnsi" w:hAnsi="TimesNewRomanPS-BoldMT" w:cs="TimesNewRomanPS-BoldMT"/>
          <w:b/>
          <w:bCs/>
          <w:sz w:val="16"/>
          <w:szCs w:val="16"/>
          <w:lang w:eastAsia="en-US"/>
        </w:rPr>
        <w:t>9)+</w:t>
      </w:r>
      <w:proofErr w:type="gramEnd"/>
      <w:r w:rsidRPr="001B07E4">
        <w:rPr>
          <w:rFonts w:ascii="TimesNewRomanPS-BoldMT" w:eastAsiaTheme="minorHAnsi" w:hAnsi="TimesNewRomanPS-BoldMT" w:cs="TimesNewRomanPS-BoldMT"/>
          <w:b/>
          <w:bCs/>
          <w:sz w:val="16"/>
          <w:szCs w:val="16"/>
          <w:lang w:eastAsia="en-US"/>
        </w:rPr>
        <w:t>1</w:t>
      </w: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П</w:t>
      </w:r>
      <w:r w:rsidRPr="001B07E4">
        <w:rPr>
          <w:rFonts w:ascii="TimesNewRomanPS-BoldMT" w:eastAsiaTheme="minorHAnsi" w:hAnsi="TimesNewRomanPS-BoldMT" w:cs="TimesNewRomanPS-BoldMT"/>
          <w:b/>
          <w:bCs/>
          <w:sz w:val="16"/>
          <w:szCs w:val="16"/>
          <w:lang w:eastAsia="en-US"/>
        </w:rPr>
        <w:t>1</w:t>
      </w: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характерна для</w:t>
      </w: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:</w:t>
      </w: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гороха и рапса;</w:t>
      </w: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люцерны и чины;</w:t>
      </w: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яблони и томата;</w:t>
      </w:r>
    </w:p>
    <w:p w:rsidR="001B07E4" w:rsidRPr="001B07E4" w:rsidRDefault="001B07E4" w:rsidP="001B07E4">
      <w:pPr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</w:pP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картофеля и белены</w:t>
      </w:r>
    </w:p>
    <w:p w:rsidR="00020939" w:rsidRPr="008A1268" w:rsidRDefault="00020939" w:rsidP="00020939">
      <w:pPr>
        <w:rPr>
          <w:rFonts w:ascii="TimesNewRomanPS-BoldMT" w:eastAsiaTheme="minorHAnsi" w:hAnsi="TimesNewRomanPS-BoldMT" w:cs="TimesNewRomanPS-BoldMT"/>
          <w:b/>
          <w:bCs/>
          <w:sz w:val="14"/>
          <w:szCs w:val="28"/>
          <w:lang w:eastAsia="en-US"/>
        </w:rPr>
      </w:pP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5. Семенная кожура у цветковых растений образуется из: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зиготы;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центральной клетки;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стенок завязи;</w:t>
      </w:r>
    </w:p>
    <w:p w:rsidR="00020939" w:rsidRDefault="0042581A" w:rsidP="0042581A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покровов семязачатка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6. Конидиальное спороношение характерно для:</w:t>
      </w:r>
    </w:p>
    <w:p w:rsidR="0042581A" w:rsidRPr="0042581A" w:rsidRDefault="0042581A" w:rsidP="008A126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proofErr w:type="gramStart"/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сморчков;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proofErr w:type="gramEnd"/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аспергилла;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сфагнума;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орляка</w:t>
      </w:r>
    </w:p>
    <w:p w:rsidR="0042581A" w:rsidRPr="008A1268" w:rsidRDefault="0042581A" w:rsidP="0042581A">
      <w:pPr>
        <w:rPr>
          <w:rFonts w:ascii="TimesNewRomanPSMT" w:eastAsiaTheme="minorHAnsi" w:hAnsi="TimesNewRomanPSMT" w:cs="TimesNewRomanPSMT"/>
          <w:sz w:val="16"/>
          <w:szCs w:val="24"/>
          <w:lang w:eastAsia="en-US"/>
        </w:rPr>
      </w:pP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7. Бактерии являются возбудителями: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клещевого энцефалита;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чумы;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коревой краснухи;</w:t>
      </w:r>
    </w:p>
    <w:p w:rsidR="0042581A" w:rsidRDefault="0042581A" w:rsidP="0042581A">
      <w:pPr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гепатита А</w:t>
      </w:r>
    </w:p>
    <w:p w:rsidR="0042581A" w:rsidRPr="008A1268" w:rsidRDefault="0042581A" w:rsidP="0042581A">
      <w:pPr>
        <w:rPr>
          <w:rFonts w:ascii="TimesNewRomanPSMT" w:eastAsiaTheme="minorHAnsi" w:hAnsi="TimesNewRomanPSMT" w:cs="TimesNewRomanPSMT"/>
          <w:sz w:val="12"/>
          <w:szCs w:val="28"/>
          <w:lang w:eastAsia="en-US"/>
        </w:rPr>
      </w:pP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8. Из перечисленных водорослей на наибольшей глубине могут обитать:</w:t>
      </w:r>
    </w:p>
    <w:p w:rsidR="0042581A" w:rsidRDefault="0042581A" w:rsidP="008A126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proofErr w:type="gramStart"/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харовые;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proofErr w:type="gramEnd"/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золотистые;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бурые;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красные</w:t>
      </w:r>
    </w:p>
    <w:p w:rsidR="008A1268" w:rsidRDefault="008A1268" w:rsidP="0042581A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lastRenderedPageBreak/>
        <w:t>9. Плодовые тела грибов образованы: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мицелием;</w:t>
      </w:r>
    </w:p>
    <w:p w:rsidR="0042581A" w:rsidRPr="0042581A" w:rsidRDefault="008A1268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4396105</wp:posOffset>
            </wp:positionH>
            <wp:positionV relativeFrom="paragraph">
              <wp:posOffset>84455</wp:posOffset>
            </wp:positionV>
            <wp:extent cx="1323975" cy="1259205"/>
            <wp:effectExtent l="0" t="0" r="9525" b="0"/>
            <wp:wrapTight wrapText="bothSides">
              <wp:wrapPolygon edited="0">
                <wp:start x="0" y="0"/>
                <wp:lineTo x="0" y="21241"/>
                <wp:lineTo x="21445" y="21241"/>
                <wp:lineTo x="21445" y="0"/>
                <wp:lineTo x="0" y="0"/>
              </wp:wrapPolygon>
            </wp:wrapTight>
            <wp:docPr id="5" name="Рисунок 5" descr="C:\Users\pakeg\Desktop\drawn-jellies-realistic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keg\Desktop\drawn-jellies-realistic-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81A"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микоризой;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ризоидами;</w:t>
      </w:r>
    </w:p>
    <w:p w:rsidR="0042581A" w:rsidRDefault="0042581A" w:rsidP="0042581A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конидиями</w:t>
      </w:r>
    </w:p>
    <w:p w:rsidR="0042581A" w:rsidRPr="008A1268" w:rsidRDefault="0042581A" w:rsidP="0042581A">
      <w:pPr>
        <w:rPr>
          <w:rFonts w:ascii="TimesNewRomanPSMT" w:eastAsiaTheme="minorHAnsi" w:hAnsi="TimesNewRomanPSMT" w:cs="TimesNewRomanPSMT"/>
          <w:sz w:val="14"/>
          <w:szCs w:val="24"/>
          <w:lang w:eastAsia="en-US"/>
        </w:rPr>
      </w:pPr>
    </w:p>
    <w:p w:rsidR="0042581A" w:rsidRDefault="0042581A" w:rsidP="0042581A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10. У кишечнополостных животных (тип </w:t>
      </w:r>
      <w:proofErr w:type="spellStart"/>
      <w:proofErr w:type="gramStart"/>
      <w:r w:rsidRPr="0042581A"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>Coelenterata</w:t>
      </w:r>
      <w:proofErr w:type="spellEnd"/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)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</w:t>
      </w:r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отсутствую</w:t>
      </w:r>
      <w:proofErr w:type="gramEnd"/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(е)т: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сократительные </w:t>
      </w:r>
      <w:proofErr w:type="gramStart"/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клетки;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proofErr w:type="gramEnd"/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эктодерма;</w:t>
      </w:r>
    </w:p>
    <w:p w:rsidR="0042581A" w:rsidRDefault="0042581A" w:rsidP="008A126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в) </w:t>
      </w:r>
      <w:proofErr w:type="gramStart"/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мезодерма;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proofErr w:type="gramEnd"/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энтодерма</w:t>
      </w:r>
    </w:p>
    <w:p w:rsidR="002C017D" w:rsidRPr="008A1268" w:rsidRDefault="002C017D" w:rsidP="0042581A">
      <w:pPr>
        <w:rPr>
          <w:rFonts w:ascii="TimesNewRomanPSMT" w:eastAsiaTheme="minorHAnsi" w:hAnsi="TimesNewRomanPSMT" w:cs="TimesNewRomanPSMT"/>
          <w:sz w:val="14"/>
          <w:szCs w:val="28"/>
          <w:lang w:eastAsia="en-US"/>
        </w:rPr>
      </w:pP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2C017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11. Полость тела у кольчатых червей: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первичная;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вторичная;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смешанная;</w:t>
      </w:r>
    </w:p>
    <w:p w:rsid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отсутствует, промежутки между органами заполнены паренхиматозными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клетками</w:t>
      </w:r>
    </w:p>
    <w:p w:rsidR="002C017D" w:rsidRPr="008A1268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0"/>
          <w:szCs w:val="24"/>
          <w:lang w:eastAsia="en-US"/>
        </w:rPr>
      </w:pP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2C017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12. Выделительная система плоских червей представлена: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фагоцитарными клетками;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коксальными железами;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метанефридиями;</w:t>
      </w:r>
    </w:p>
    <w:p w:rsid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протонефридиями</w:t>
      </w:r>
    </w:p>
    <w:p w:rsidR="002C017D" w:rsidRPr="008A1268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2"/>
          <w:szCs w:val="24"/>
          <w:lang w:eastAsia="en-US"/>
        </w:rPr>
      </w:pP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2C017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13. Наличие двух пар усиков характерно для:</w:t>
      </w:r>
    </w:p>
    <w:p w:rsid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пчёлы</w:t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proofErr w:type="gramEnd"/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б)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кивсяка</w:t>
      </w:r>
      <w:proofErr w:type="spellEnd"/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в)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креветки</w:t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г)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тарантула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2C017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14. Мухи и комары относятся к: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разным семействам одного отряда;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разным отрядам одного класса;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разным классам одного типа;</w:t>
      </w:r>
    </w:p>
    <w:p w:rsid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разным родам одного семейства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</w:p>
    <w:p w:rsidR="002C017D" w:rsidRPr="008A1268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2"/>
          <w:szCs w:val="24"/>
          <w:lang w:eastAsia="en-US"/>
        </w:rPr>
      </w:pP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2C017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15. У человека кости крыши черепа относятся к костям:</w:t>
      </w:r>
    </w:p>
    <w:p w:rsid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proofErr w:type="gramStart"/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воздухоносным;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proofErr w:type="gramEnd"/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губчатым;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плоским;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трубчатым</w:t>
      </w:r>
    </w:p>
    <w:p w:rsidR="001E59DE" w:rsidRPr="008A1268" w:rsidRDefault="001E59DE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4"/>
          <w:szCs w:val="24"/>
          <w:lang w:eastAsia="en-US"/>
        </w:rPr>
      </w:pP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16. В отличие от взрослого человека у ребёнка до 6–7 лет отсутствуют: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резцы;</w:t>
      </w:r>
    </w:p>
    <w:p w:rsidR="001E59DE" w:rsidRPr="001E59DE" w:rsidRDefault="008A1268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167640</wp:posOffset>
            </wp:positionV>
            <wp:extent cx="1472565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237" y="21427"/>
                <wp:lineTo x="2123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9DE"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клыки;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малые коренные зубы;</w:t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большие коренные зубы</w:t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17. У человека центры слюноотделения находятся в отделе мозга, обозначенном на рисунке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цифрой: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      </w:t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1;</w:t>
      </w:r>
      <w:r w:rsidR="00EA14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</w:t>
      </w: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б) 2; </w:t>
      </w:r>
      <w:r w:rsidR="00EA14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</w:t>
      </w: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в) 3; </w:t>
      </w:r>
      <w:r w:rsidR="00EA14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</w:t>
      </w: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4</w:t>
      </w:r>
    </w:p>
    <w:p w:rsidR="001E59DE" w:rsidRPr="008A1268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6"/>
          <w:szCs w:val="28"/>
          <w:lang w:eastAsia="en-US"/>
        </w:rPr>
      </w:pP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18. Клетки слизистой оболочки тонкого кишечника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секретируют:</w:t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proofErr w:type="gramStart"/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трипсин;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</w:t>
      </w:r>
      <w:proofErr w:type="gramEnd"/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</w:t>
      </w: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пептидазы;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соляную кислоту;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пепсин</w:t>
      </w:r>
    </w:p>
    <w:p w:rsidR="001E59DE" w:rsidRPr="008A1268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6"/>
          <w:szCs w:val="24"/>
          <w:lang w:eastAsia="en-US"/>
        </w:rPr>
      </w:pP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19. Эритроциты, помещённые в гипертонический раствор: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лопаются, высвобождая содержимое в окружающую среду;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уменьшаются в объёме и сморщиваются;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сохраняют дисковидную форму за счёт активации систем переноса электролитов;</w:t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слипаются (агглютинируют) с образованием осадка</w:t>
      </w:r>
    </w:p>
    <w:p w:rsidR="001E59DE" w:rsidRPr="008A1268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4"/>
          <w:szCs w:val="24"/>
          <w:lang w:eastAsia="en-US"/>
        </w:rPr>
      </w:pP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20. Органоид(ы), имеющиеся в клетках и прокариот, и эукариот: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эндоплазматическая сеть;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митохондрии;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lastRenderedPageBreak/>
        <w:t>в) лизосомы;</w:t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рибосомы</w:t>
      </w:r>
    </w:p>
    <w:p w:rsidR="00A640B7" w:rsidRPr="008A1268" w:rsidRDefault="00A640B7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8"/>
          <w:szCs w:val="24"/>
          <w:lang w:eastAsia="en-US"/>
        </w:rPr>
      </w:pP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21. Оптимальная среда для высокой активности желудочных ферментов: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proofErr w:type="gramStart"/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щелочная;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proofErr w:type="gramEnd"/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нейтральная;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кислая;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любая</w:t>
      </w:r>
    </w:p>
    <w:p w:rsidR="0042581A" w:rsidRPr="008A1268" w:rsidRDefault="0042581A" w:rsidP="0042581A">
      <w:pPr>
        <w:rPr>
          <w:rFonts w:asciiTheme="minorHAnsi" w:hAnsiTheme="minorHAnsi"/>
          <w:b/>
          <w:sz w:val="14"/>
          <w:szCs w:val="24"/>
        </w:rPr>
      </w:pP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22. Лимфа по лимфатическим сосудам попадает непосредственно в: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артерии большого круга кровообращения;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вены большого круга кровообращения;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артерии малого круга кровообращения;</w:t>
      </w:r>
    </w:p>
    <w:p w:rsidR="00A640B7" w:rsidRDefault="00A640B7" w:rsidP="00A640B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вены малого круга кровообращения</w:t>
      </w:r>
    </w:p>
    <w:p w:rsidR="00A640B7" w:rsidRPr="008A1268" w:rsidRDefault="00A640B7" w:rsidP="00A640B7">
      <w:pPr>
        <w:rPr>
          <w:rFonts w:ascii="TimesNewRomanPSMT" w:eastAsiaTheme="minorHAnsi" w:hAnsi="TimesNewRomanPSMT" w:cs="TimesNewRomanPSMT"/>
          <w:sz w:val="12"/>
          <w:szCs w:val="24"/>
          <w:lang w:eastAsia="en-US"/>
        </w:rPr>
      </w:pP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23. Мозговой слой надпочечников вырабатывает гормон:</w:t>
      </w:r>
    </w:p>
    <w:p w:rsidR="00A640B7" w:rsidRDefault="00A640B7" w:rsidP="008A126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proofErr w:type="spellStart"/>
      <w:proofErr w:type="gramStart"/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соматотропин</w:t>
      </w:r>
      <w:proofErr w:type="spellEnd"/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proofErr w:type="gramEnd"/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тироксин;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кортизон;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адреналин</w:t>
      </w:r>
    </w:p>
    <w:p w:rsidR="00A640B7" w:rsidRPr="008A1268" w:rsidRDefault="00A640B7" w:rsidP="00A640B7">
      <w:pPr>
        <w:rPr>
          <w:rFonts w:ascii="TimesNewRomanPSMT" w:eastAsiaTheme="minorHAnsi" w:hAnsi="TimesNewRomanPSMT" w:cs="TimesNewRomanPSMT"/>
          <w:sz w:val="16"/>
          <w:szCs w:val="24"/>
          <w:lang w:eastAsia="en-US"/>
        </w:rPr>
      </w:pP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24. Органоидами, </w:t>
      </w:r>
      <w:proofErr w:type="spellStart"/>
      <w:r w:rsidR="00C61972"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>НЕ</w:t>
      </w:r>
      <w:r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>характерными</w:t>
      </w:r>
      <w:proofErr w:type="spellEnd"/>
      <w:r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для клеток грибов, являются:</w:t>
      </w:r>
    </w:p>
    <w:p w:rsidR="00A640B7" w:rsidRDefault="00A640B7" w:rsidP="008A126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proofErr w:type="gramStart"/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ядрышки;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proofErr w:type="gramEnd"/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пластиды;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митохондрии;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рибосомы</w:t>
      </w:r>
    </w:p>
    <w:p w:rsidR="00A640B7" w:rsidRPr="008A1268" w:rsidRDefault="00A640B7" w:rsidP="00A640B7">
      <w:pPr>
        <w:rPr>
          <w:rFonts w:asciiTheme="minorHAnsi" w:hAnsiTheme="minorHAnsi"/>
          <w:b/>
          <w:sz w:val="16"/>
          <w:szCs w:val="24"/>
        </w:rPr>
      </w:pPr>
    </w:p>
    <w:p w:rsidR="00C61972" w:rsidRPr="00C61972" w:rsidRDefault="00C61972" w:rsidP="00EA14DD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C6197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25. В природных сообществах роль консументов второго порядка, как</w:t>
      </w:r>
      <w:r w:rsidR="00EA14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C6197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правило, могут играть:</w:t>
      </w:r>
    </w:p>
    <w:p w:rsidR="00C61972" w:rsidRPr="00C61972" w:rsidRDefault="00C61972" w:rsidP="00C619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619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r w:rsidR="0012321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сазан</w:t>
      </w:r>
      <w:r w:rsidRPr="00C619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 пеночка, жужелица;</w:t>
      </w:r>
    </w:p>
    <w:p w:rsidR="00C61972" w:rsidRPr="00C61972" w:rsidRDefault="00C61972" w:rsidP="00C619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619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прыткая ящерица, морская звезда, заяц;</w:t>
      </w:r>
    </w:p>
    <w:p w:rsidR="00C61972" w:rsidRPr="00C61972" w:rsidRDefault="00C61972" w:rsidP="00C619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619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бабочка-крапивница, паук, скворец;</w:t>
      </w:r>
    </w:p>
    <w:p w:rsidR="00C61972" w:rsidRDefault="00C61972" w:rsidP="00C61972">
      <w:pPr>
        <w:rPr>
          <w:rFonts w:asciiTheme="minorHAnsi" w:hAnsiTheme="minorHAnsi"/>
          <w:b/>
          <w:sz w:val="24"/>
          <w:szCs w:val="24"/>
        </w:rPr>
      </w:pPr>
      <w:r w:rsidRPr="00C619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хомяк, лягушка, канюк</w:t>
      </w:r>
    </w:p>
    <w:p w:rsidR="00C61972" w:rsidRPr="008A1268" w:rsidRDefault="00C61972" w:rsidP="00A640B7">
      <w:pPr>
        <w:rPr>
          <w:rFonts w:asciiTheme="minorHAnsi" w:hAnsiTheme="minorHAnsi"/>
          <w:b/>
          <w:sz w:val="12"/>
          <w:szCs w:val="24"/>
        </w:rPr>
      </w:pPr>
    </w:p>
    <w:p w:rsidR="00020939" w:rsidRDefault="00020939" w:rsidP="00020939">
      <w:pPr>
        <w:jc w:val="both"/>
        <w:rPr>
          <w:rFonts w:asciiTheme="minorHAnsi" w:hAnsiTheme="minorHAnsi"/>
          <w:b/>
          <w:sz w:val="24"/>
          <w:szCs w:val="24"/>
        </w:rPr>
      </w:pPr>
      <w:r w:rsidRPr="008A1268">
        <w:rPr>
          <w:b/>
          <w:sz w:val="24"/>
          <w:szCs w:val="24"/>
          <w:u w:val="single"/>
        </w:rPr>
        <w:t>Часть 2.</w:t>
      </w:r>
      <w:r w:rsidRPr="00BB12C7">
        <w:rPr>
          <w:b/>
          <w:sz w:val="24"/>
          <w:szCs w:val="24"/>
        </w:rPr>
        <w:t xml:space="preserve"> </w:t>
      </w:r>
      <w:r w:rsidRPr="008E3FE3">
        <w:rPr>
          <w:b/>
          <w:sz w:val="24"/>
          <w:szCs w:val="24"/>
        </w:rPr>
        <w:t xml:space="preserve"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</w:t>
      </w:r>
      <w:r w:rsidRPr="00020939">
        <w:rPr>
          <w:rFonts w:ascii="Times New Roman" w:hAnsi="Times New Roman"/>
          <w:b/>
          <w:sz w:val="24"/>
          <w:szCs w:val="24"/>
        </w:rPr>
        <w:t>2</w:t>
      </w:r>
      <w:r w:rsidRPr="008E3FE3">
        <w:rPr>
          <w:b/>
          <w:sz w:val="24"/>
          <w:szCs w:val="24"/>
        </w:rPr>
        <w:t>0 (по 2 балла за каждое тестовое задание). Индекс ответа, который вы считаете наиболее полным и правильным, укажите в матрице ответов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020939" w:rsidRPr="008A1268" w:rsidRDefault="00020939" w:rsidP="00020939">
      <w:pPr>
        <w:rPr>
          <w:rFonts w:asciiTheme="minorHAnsi" w:hAnsiTheme="minorHAnsi"/>
          <w:b/>
          <w:sz w:val="14"/>
          <w:szCs w:val="24"/>
        </w:rPr>
      </w:pPr>
    </w:p>
    <w:p w:rsidR="00746283" w:rsidRPr="00746283" w:rsidRDefault="00746283" w:rsidP="00746283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746283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1. Поверхностью тела дышат: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эвглена зелёная;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молочная планария;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взрослая аскарида;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4) ланцетник;</w:t>
      </w:r>
    </w:p>
    <w:p w:rsidR="00746283" w:rsidRPr="00481A46" w:rsidRDefault="00746283" w:rsidP="00746283">
      <w:pPr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личинки малярийного комара</w:t>
      </w:r>
    </w:p>
    <w:p w:rsidR="00746283" w:rsidRDefault="00746283" w:rsidP="008A1268">
      <w:pPr>
        <w:jc w:val="center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1,2,3,5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2,3,4,5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4,5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2,3</w:t>
      </w:r>
    </w:p>
    <w:p w:rsidR="00746283" w:rsidRPr="008A1268" w:rsidRDefault="00746283" w:rsidP="00746283">
      <w:pPr>
        <w:rPr>
          <w:rFonts w:ascii="TimesNewRomanPSMT" w:eastAsiaTheme="minorHAnsi" w:hAnsi="TimesNewRomanPSMT" w:cs="TimesNewRomanPSMT"/>
          <w:sz w:val="10"/>
          <w:szCs w:val="24"/>
          <w:lang w:eastAsia="en-US"/>
        </w:rPr>
      </w:pPr>
    </w:p>
    <w:p w:rsidR="00746283" w:rsidRPr="00746283" w:rsidRDefault="00746283" w:rsidP="00746283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746283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2. Хромосомы выстраиваются на экваторе в процессе: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профазы митоза;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метафазы митоза;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профазы второго деления мейоза;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4) анафазы первого деления мейоза;</w:t>
      </w:r>
    </w:p>
    <w:p w:rsidR="00746283" w:rsidRDefault="00746283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метафазе второго деления мейоза</w:t>
      </w:r>
    </w:p>
    <w:p w:rsidR="00746283" w:rsidRDefault="00746283" w:rsidP="008A1268">
      <w:pPr>
        <w:jc w:val="center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1,3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2,5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3,4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4,5</w:t>
      </w:r>
    </w:p>
    <w:p w:rsidR="00746283" w:rsidRPr="00746283" w:rsidRDefault="00746283" w:rsidP="00746283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746283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3. Ядра симпатической нервной системы лежат в: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среднем мозге;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поясничных сегментах спинного мозга;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продолговатом мозге;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4) грудных сегментах спинного мозга;</w:t>
      </w:r>
    </w:p>
    <w:p w:rsidR="00746283" w:rsidRPr="00481A46" w:rsidRDefault="00746283" w:rsidP="00746283">
      <w:pP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крестцовых сегментах спинного мозга</w:t>
      </w:r>
    </w:p>
    <w:p w:rsidR="00746283" w:rsidRDefault="002B18A5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74628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1,3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74628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2,</w:t>
      </w:r>
      <w:r w:rsidR="0012321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4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74628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4,5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74628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2,3</w:t>
      </w:r>
    </w:p>
    <w:p w:rsidR="002B18A5" w:rsidRPr="008A1268" w:rsidRDefault="002B18A5" w:rsidP="00746283">
      <w:pPr>
        <w:rPr>
          <w:rFonts w:ascii="TimesNewRomanPSMT" w:eastAsiaTheme="minorHAnsi" w:hAnsi="TimesNewRomanPSMT" w:cs="TimesNewRomanPSMT"/>
          <w:sz w:val="14"/>
          <w:szCs w:val="24"/>
          <w:lang w:eastAsia="en-US"/>
        </w:rPr>
      </w:pPr>
    </w:p>
    <w:p w:rsidR="002B18A5" w:rsidRPr="002B18A5" w:rsidRDefault="002B18A5" w:rsidP="002B18A5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2B18A5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4. Масло получают из семян или плодов:</w:t>
      </w:r>
    </w:p>
    <w:p w:rsidR="002B18A5" w:rsidRPr="00481A46" w:rsidRDefault="002B18A5" w:rsidP="00C75AA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1) </w:t>
      </w:r>
      <w:proofErr w:type="gramStart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пшеницы;</w:t>
      </w:r>
      <w:r w:rsidR="00C75AA3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ab/>
      </w:r>
      <w:proofErr w:type="gramEnd"/>
      <w:r w:rsidR="00C75AA3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ab/>
      </w: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подсолнечника;</w:t>
      </w:r>
      <w:r w:rsidR="00C75AA3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ab/>
      </w:r>
      <w:r w:rsidR="00C75AA3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ab/>
      </w: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розы;</w:t>
      </w:r>
      <w:r w:rsidR="00C75AA3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ab/>
      </w:r>
      <w:r w:rsidR="0012321B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</w:t>
      </w: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) сои;</w:t>
      </w:r>
      <w:r w:rsidR="00C75AA3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ab/>
      </w:r>
      <w:r w:rsidR="00C75AA3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ab/>
      </w: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кукурузы</w:t>
      </w:r>
    </w:p>
    <w:p w:rsidR="002B18A5" w:rsidRDefault="002B18A5" w:rsidP="008A1268">
      <w:pPr>
        <w:jc w:val="center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1,2,3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2,3,5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2,3,4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г) </w:t>
      </w:r>
      <w:r w:rsidR="0012321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,4,5</w:t>
      </w:r>
    </w:p>
    <w:p w:rsidR="002B18A5" w:rsidRPr="002B18A5" w:rsidRDefault="008A1268" w:rsidP="00C75AA3">
      <w:pP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noProof/>
          <w:sz w:val="24"/>
          <w:szCs w:val="24"/>
        </w:rPr>
        <w:lastRenderedPageBreak/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-192405</wp:posOffset>
            </wp:positionV>
            <wp:extent cx="93345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159" y="21373"/>
                <wp:lineTo x="21159" y="0"/>
                <wp:lineTo x="0" y="0"/>
              </wp:wrapPolygon>
            </wp:wrapTight>
            <wp:docPr id="7" name="Рисунок 7" descr="C:\Users\pakeg\Desktop\19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keg\Desktop\195_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8A5" w:rsidRPr="002B18A5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5. Цветок с верхней завязью имеется у:</w:t>
      </w:r>
    </w:p>
    <w:p w:rsidR="002B18A5" w:rsidRPr="00481A46" w:rsidRDefault="002B18A5" w:rsidP="002B18A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огурца обыкновенного;</w:t>
      </w:r>
    </w:p>
    <w:p w:rsidR="002B18A5" w:rsidRPr="00481A46" w:rsidRDefault="002B18A5" w:rsidP="002B18A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лилии тигровой;</w:t>
      </w:r>
    </w:p>
    <w:p w:rsidR="002B18A5" w:rsidRPr="00481A46" w:rsidRDefault="002B18A5" w:rsidP="002B18A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гороха посевного;</w:t>
      </w:r>
    </w:p>
    <w:p w:rsidR="002B18A5" w:rsidRPr="00481A46" w:rsidRDefault="002B18A5" w:rsidP="002B18A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4) яблони домашней;</w:t>
      </w:r>
    </w:p>
    <w:p w:rsidR="002B18A5" w:rsidRPr="002B18A5" w:rsidRDefault="002B18A5" w:rsidP="002B18A5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сои культурной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</w:p>
    <w:p w:rsidR="00E65949" w:rsidRDefault="00C45A6A" w:rsidP="008A12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E65949" w:rsidRPr="00E65949">
        <w:rPr>
          <w:rFonts w:ascii="Times New Roman" w:hAnsi="Times New Roman"/>
          <w:sz w:val="24"/>
          <w:szCs w:val="24"/>
        </w:rPr>
        <w:t xml:space="preserve">) </w:t>
      </w:r>
      <w:r w:rsidR="00E65949">
        <w:rPr>
          <w:rFonts w:ascii="Times New Roman" w:hAnsi="Times New Roman"/>
          <w:sz w:val="24"/>
          <w:szCs w:val="24"/>
        </w:rPr>
        <w:t>1,2,3</w:t>
      </w:r>
      <w:r w:rsidR="008A1268">
        <w:rPr>
          <w:rFonts w:ascii="Times New Roman" w:hAnsi="Times New Roman"/>
          <w:sz w:val="24"/>
          <w:szCs w:val="24"/>
        </w:rPr>
        <w:tab/>
      </w:r>
      <w:r w:rsidR="008A126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</w:t>
      </w:r>
      <w:r w:rsidR="00E65949">
        <w:rPr>
          <w:rFonts w:ascii="Times New Roman" w:hAnsi="Times New Roman"/>
          <w:sz w:val="24"/>
          <w:szCs w:val="24"/>
        </w:rPr>
        <w:t>) 2,4,5</w:t>
      </w:r>
      <w:r w:rsidR="008A1268">
        <w:rPr>
          <w:rFonts w:ascii="Times New Roman" w:hAnsi="Times New Roman"/>
          <w:sz w:val="24"/>
          <w:szCs w:val="24"/>
        </w:rPr>
        <w:tab/>
      </w:r>
      <w:r w:rsidR="008A126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</w:t>
      </w:r>
      <w:r w:rsidR="00E65949">
        <w:rPr>
          <w:rFonts w:ascii="Times New Roman" w:hAnsi="Times New Roman"/>
          <w:sz w:val="24"/>
          <w:szCs w:val="24"/>
        </w:rPr>
        <w:t>) 3,4,5</w:t>
      </w:r>
      <w:r w:rsidR="008A1268">
        <w:rPr>
          <w:rFonts w:ascii="Times New Roman" w:hAnsi="Times New Roman"/>
          <w:sz w:val="24"/>
          <w:szCs w:val="24"/>
        </w:rPr>
        <w:tab/>
      </w:r>
      <w:r w:rsidR="008A126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</w:t>
      </w:r>
      <w:r w:rsidR="00E65949">
        <w:rPr>
          <w:rFonts w:ascii="Times New Roman" w:hAnsi="Times New Roman"/>
          <w:sz w:val="24"/>
          <w:szCs w:val="24"/>
        </w:rPr>
        <w:t>) 2,3,5</w:t>
      </w:r>
    </w:p>
    <w:p w:rsidR="00E65949" w:rsidRPr="008A1268" w:rsidRDefault="00E65949" w:rsidP="00746283">
      <w:pPr>
        <w:rPr>
          <w:rFonts w:ascii="Times New Roman" w:hAnsi="Times New Roman"/>
          <w:sz w:val="16"/>
          <w:szCs w:val="24"/>
        </w:rPr>
      </w:pPr>
    </w:p>
    <w:p w:rsidR="00E65949" w:rsidRPr="00E65949" w:rsidRDefault="00E65949" w:rsidP="00E65949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E6594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6. Один круг кровообращения имеется у:</w:t>
      </w:r>
    </w:p>
    <w:p w:rsidR="00E65949" w:rsidRPr="00481A46" w:rsidRDefault="00C45A6A" w:rsidP="00E65949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</w:t>
      </w:r>
      <w:r w:rsidR="00E65949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) </w:t>
      </w: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полоза Шренка</w:t>
      </w:r>
      <w:r w:rsidR="00E65949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;</w:t>
      </w:r>
    </w:p>
    <w:p w:rsidR="00E65949" w:rsidRPr="00481A46" w:rsidRDefault="00C45A6A" w:rsidP="00E65949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</w:t>
      </w:r>
      <w:r w:rsidR="00E65949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) ланцетника;</w:t>
      </w:r>
    </w:p>
    <w:p w:rsidR="00E65949" w:rsidRPr="00481A46" w:rsidRDefault="00C45A6A" w:rsidP="00E65949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</w:t>
      </w:r>
      <w:r w:rsidR="00E65949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) сельдевой акулы;</w:t>
      </w:r>
    </w:p>
    <w:p w:rsidR="00E65949" w:rsidRPr="00481A46" w:rsidRDefault="00C45A6A" w:rsidP="00E65949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</w:t>
      </w:r>
      <w:r w:rsidR="00E65949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) </w:t>
      </w: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углозуба сибирского</w:t>
      </w:r>
      <w:r w:rsidR="00E65949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;</w:t>
      </w:r>
    </w:p>
    <w:p w:rsidR="00E65949" w:rsidRDefault="00C45A6A" w:rsidP="00E65949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</w:t>
      </w:r>
      <w:r w:rsidR="00E65949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) </w:t>
      </w: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воробья полевого</w:t>
      </w:r>
    </w:p>
    <w:p w:rsidR="00C45A6A" w:rsidRDefault="00C45A6A" w:rsidP="008A12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2,3</w:t>
      </w:r>
      <w:r w:rsidR="008A1268">
        <w:rPr>
          <w:rFonts w:ascii="Times New Roman" w:hAnsi="Times New Roman"/>
          <w:sz w:val="24"/>
          <w:szCs w:val="24"/>
        </w:rPr>
        <w:tab/>
      </w:r>
      <w:r w:rsidR="008A126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б) 1,2</w:t>
      </w:r>
      <w:r w:rsidR="008A1268">
        <w:rPr>
          <w:rFonts w:ascii="Times New Roman" w:hAnsi="Times New Roman"/>
          <w:sz w:val="24"/>
          <w:szCs w:val="24"/>
        </w:rPr>
        <w:tab/>
      </w:r>
      <w:r w:rsidR="008A126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в) 4,5</w:t>
      </w:r>
      <w:r w:rsidR="008A1268">
        <w:rPr>
          <w:rFonts w:ascii="Times New Roman" w:hAnsi="Times New Roman"/>
          <w:sz w:val="24"/>
          <w:szCs w:val="24"/>
        </w:rPr>
        <w:tab/>
      </w:r>
      <w:r w:rsidR="008A126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г) 1,3</w:t>
      </w:r>
    </w:p>
    <w:p w:rsidR="00C45A6A" w:rsidRPr="008A1268" w:rsidRDefault="00C45A6A" w:rsidP="00E65949">
      <w:pPr>
        <w:rPr>
          <w:rFonts w:ascii="Times New Roman" w:hAnsi="Times New Roman"/>
          <w:sz w:val="16"/>
          <w:szCs w:val="24"/>
        </w:rPr>
      </w:pPr>
    </w:p>
    <w:p w:rsidR="001C73A7" w:rsidRPr="001C73A7" w:rsidRDefault="001C73A7" w:rsidP="0012321B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7. У к</w:t>
      </w:r>
      <w:r w:rsidR="00481A46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аких</w:t>
      </w:r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из перечисленных животных </w:t>
      </w:r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>отсутствует</w:t>
      </w:r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личиночная стадия</w:t>
      </w:r>
      <w:r w:rsidR="0012321B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развития?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беззубка обыкновенная;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тритон гребенчатый;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черепаха трионикс;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4) </w:t>
      </w:r>
      <w:r w:rsidR="0012321B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гуппи живородящей</w:t>
      </w: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;</w:t>
      </w:r>
    </w:p>
    <w:p w:rsidR="00C45A6A" w:rsidRDefault="001C73A7" w:rsidP="001C73A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махаон Маака</w:t>
      </w:r>
    </w:p>
    <w:p w:rsidR="001C73A7" w:rsidRDefault="001C73A7" w:rsidP="008A1268">
      <w:pPr>
        <w:jc w:val="center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1,2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3,4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3,5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1,5</w:t>
      </w:r>
    </w:p>
    <w:p w:rsidR="001C73A7" w:rsidRPr="008A1268" w:rsidRDefault="001C73A7" w:rsidP="001C73A7">
      <w:pPr>
        <w:rPr>
          <w:rFonts w:ascii="TimesNewRomanPSMT" w:eastAsiaTheme="minorHAnsi" w:hAnsi="TimesNewRomanPSMT" w:cs="TimesNewRomanPSMT"/>
          <w:sz w:val="16"/>
          <w:szCs w:val="24"/>
          <w:lang w:eastAsia="en-US"/>
        </w:rPr>
      </w:pPr>
    </w:p>
    <w:p w:rsidR="001C73A7" w:rsidRPr="001C73A7" w:rsidRDefault="001C73A7" w:rsidP="001C73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8. Подвижно соединены между собой: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ключица и грудина;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скуловая кость и верхняя челюсть;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плечевая кость и лопатка;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4) кости таза;</w:t>
      </w:r>
    </w:p>
    <w:p w:rsidR="001C73A7" w:rsidRPr="00481A46" w:rsidRDefault="001C73A7" w:rsidP="001C73A7">
      <w:pPr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рёбра и позвонки</w:t>
      </w:r>
    </w:p>
    <w:p w:rsidR="00E67850" w:rsidRDefault="00E67850" w:rsidP="008A1268">
      <w:pPr>
        <w:jc w:val="center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1C73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1,2,5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1,3,5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1,4,5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3,4,5</w:t>
      </w:r>
    </w:p>
    <w:p w:rsidR="00E67850" w:rsidRPr="008A1268" w:rsidRDefault="00E67850" w:rsidP="001C73A7">
      <w:pPr>
        <w:rPr>
          <w:rFonts w:ascii="TimesNewRomanPSMT" w:eastAsiaTheme="minorHAnsi" w:hAnsi="TimesNewRomanPSMT" w:cs="TimesNewRomanPSMT"/>
          <w:sz w:val="12"/>
          <w:szCs w:val="24"/>
          <w:lang w:eastAsia="en-US"/>
        </w:rPr>
      </w:pPr>
    </w:p>
    <w:p w:rsidR="00E67850" w:rsidRPr="00E67850" w:rsidRDefault="00E67850" w:rsidP="00E67850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E6785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9. Плазматическая мембрана участвует в: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взаимодействии клеток;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избирательном транспорте веществ;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хранении генетической информации;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4) биосинтезе белка;</w:t>
      </w:r>
    </w:p>
    <w:p w:rsidR="00E67850" w:rsidRDefault="00E67850" w:rsidP="00E67850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фагоцитозе</w:t>
      </w:r>
    </w:p>
    <w:p w:rsidR="00E67850" w:rsidRDefault="00381E74" w:rsidP="008A1268">
      <w:pPr>
        <w:jc w:val="center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E6785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2,3,4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E6785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2,3,5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E6785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1,3,5</w:t>
      </w:r>
      <w:r w:rsidR="008A126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E6785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1,2,5</w:t>
      </w:r>
    </w:p>
    <w:p w:rsidR="00E67850" w:rsidRDefault="00E67850" w:rsidP="00E67850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>10.</w:t>
      </w:r>
      <w:r w:rsidRPr="00481A4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>Эритроциты у человека разрушаются в</w:t>
      </w:r>
      <w:r w:rsidRPr="00481A4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1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) </w:t>
      </w: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селезёнке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>;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2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) </w:t>
      </w: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красном костном мозге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>;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3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) </w:t>
      </w: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жёлтом костном мозге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>;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4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) </w:t>
      </w: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печени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>;</w:t>
      </w:r>
    </w:p>
    <w:p w:rsidR="00E67850" w:rsidRPr="00481A46" w:rsidRDefault="00E67850" w:rsidP="00E67850">
      <w:pPr>
        <w:rPr>
          <w:rFonts w:ascii="Times New Roman" w:eastAsia="TT52o00" w:hAnsi="Times New Roman"/>
          <w:b/>
          <w:sz w:val="24"/>
          <w:szCs w:val="24"/>
          <w:lang w:eastAsia="en-US"/>
        </w:rPr>
      </w:pP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5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) </w:t>
      </w: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желудке</w:t>
      </w:r>
    </w:p>
    <w:p w:rsidR="00381E74" w:rsidRPr="00381E74" w:rsidRDefault="00381E74" w:rsidP="008A12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T52o00" w:hAnsi="Times New Roman"/>
          <w:sz w:val="24"/>
          <w:szCs w:val="24"/>
          <w:lang w:eastAsia="en-US"/>
        </w:rPr>
        <w:t>а</w:t>
      </w:r>
      <w:r w:rsidRPr="00381E74">
        <w:rPr>
          <w:rFonts w:ascii="Times New Roman" w:eastAsia="TT52o00" w:hAnsi="Times New Roman"/>
          <w:sz w:val="24"/>
          <w:szCs w:val="24"/>
          <w:lang w:eastAsia="en-US"/>
        </w:rPr>
        <w:t>) 1,4,5</w:t>
      </w:r>
      <w:r w:rsidR="008A1268">
        <w:rPr>
          <w:rFonts w:ascii="Times New Roman" w:eastAsia="TT52o00" w:hAnsi="Times New Roman"/>
          <w:sz w:val="24"/>
          <w:szCs w:val="24"/>
          <w:lang w:eastAsia="en-US"/>
        </w:rPr>
        <w:tab/>
      </w:r>
      <w:r w:rsidR="008A1268">
        <w:rPr>
          <w:rFonts w:ascii="Times New Roman" w:eastAsia="TT52o00" w:hAnsi="Times New Roman"/>
          <w:sz w:val="24"/>
          <w:szCs w:val="24"/>
          <w:lang w:eastAsia="en-US"/>
        </w:rPr>
        <w:tab/>
      </w:r>
      <w:r>
        <w:rPr>
          <w:rFonts w:ascii="Times New Roman" w:eastAsia="TT52o00" w:hAnsi="Times New Roman"/>
          <w:sz w:val="24"/>
          <w:szCs w:val="24"/>
          <w:lang w:eastAsia="en-US"/>
        </w:rPr>
        <w:t>б</w:t>
      </w:r>
      <w:r w:rsidRPr="00381E74">
        <w:rPr>
          <w:rFonts w:ascii="Times New Roman" w:eastAsia="TT52o00" w:hAnsi="Times New Roman"/>
          <w:sz w:val="24"/>
          <w:szCs w:val="24"/>
          <w:lang w:eastAsia="en-US"/>
        </w:rPr>
        <w:t xml:space="preserve">) </w:t>
      </w:r>
      <w:r>
        <w:rPr>
          <w:rFonts w:ascii="Times New Roman" w:eastAsia="TT52o00" w:hAnsi="Times New Roman"/>
          <w:sz w:val="24"/>
          <w:szCs w:val="24"/>
          <w:lang w:eastAsia="en-US"/>
        </w:rPr>
        <w:t>1,2,3</w:t>
      </w:r>
      <w:r w:rsidR="008A1268">
        <w:rPr>
          <w:rFonts w:ascii="Times New Roman" w:eastAsia="TT52o00" w:hAnsi="Times New Roman"/>
          <w:sz w:val="24"/>
          <w:szCs w:val="24"/>
          <w:lang w:eastAsia="en-US"/>
        </w:rPr>
        <w:tab/>
      </w:r>
      <w:r w:rsidR="008A1268">
        <w:rPr>
          <w:rFonts w:ascii="Times New Roman" w:eastAsia="TT52o00" w:hAnsi="Times New Roman"/>
          <w:sz w:val="24"/>
          <w:szCs w:val="24"/>
          <w:lang w:eastAsia="en-US"/>
        </w:rPr>
        <w:tab/>
      </w:r>
      <w:r>
        <w:rPr>
          <w:rFonts w:ascii="Times New Roman" w:eastAsia="TT52o00" w:hAnsi="Times New Roman"/>
          <w:sz w:val="24"/>
          <w:szCs w:val="24"/>
          <w:lang w:eastAsia="en-US"/>
        </w:rPr>
        <w:t>в) 1,2,4</w:t>
      </w:r>
      <w:r w:rsidR="008A1268">
        <w:rPr>
          <w:rFonts w:ascii="Times New Roman" w:eastAsia="TT52o00" w:hAnsi="Times New Roman"/>
          <w:sz w:val="24"/>
          <w:szCs w:val="24"/>
          <w:lang w:eastAsia="en-US"/>
        </w:rPr>
        <w:tab/>
      </w:r>
      <w:r w:rsidR="008A1268">
        <w:rPr>
          <w:rFonts w:ascii="Times New Roman" w:eastAsia="TT52o00" w:hAnsi="Times New Roman"/>
          <w:sz w:val="24"/>
          <w:szCs w:val="24"/>
          <w:lang w:eastAsia="en-US"/>
        </w:rPr>
        <w:tab/>
      </w:r>
      <w:r>
        <w:rPr>
          <w:rFonts w:ascii="Times New Roman" w:eastAsia="TT52o00" w:hAnsi="Times New Roman"/>
          <w:sz w:val="24"/>
          <w:szCs w:val="24"/>
          <w:lang w:eastAsia="en-US"/>
        </w:rPr>
        <w:t>г) 1,3,5</w:t>
      </w:r>
    </w:p>
    <w:p w:rsidR="00020939" w:rsidRDefault="00020939" w:rsidP="008A1268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8A1268">
        <w:rPr>
          <w:rFonts w:ascii="Times New Roman" w:hAnsi="Times New Roman"/>
          <w:b/>
          <w:sz w:val="24"/>
          <w:szCs w:val="24"/>
          <w:u w:val="single"/>
        </w:rPr>
        <w:t>Часть 3.</w:t>
      </w:r>
      <w:r w:rsidRPr="00D014BE">
        <w:rPr>
          <w:rFonts w:ascii="Times New Roman" w:hAnsi="Times New Roman"/>
          <w:b/>
          <w:sz w:val="24"/>
          <w:szCs w:val="24"/>
        </w:rPr>
        <w:t xml:space="preserve"> Вам предлагаются тестовые задания</w:t>
      </w:r>
      <w:r w:rsidRPr="008E3FE3">
        <w:rPr>
          <w:rFonts w:ascii="Times New Roman" w:hAnsi="Times New Roman"/>
          <w:b/>
          <w:sz w:val="24"/>
          <w:szCs w:val="24"/>
        </w:rPr>
        <w:t xml:space="preserve">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</w:t>
      </w:r>
      <w:r>
        <w:rPr>
          <w:rFonts w:ascii="Times New Roman" w:hAnsi="Times New Roman"/>
          <w:b/>
          <w:sz w:val="24"/>
          <w:szCs w:val="24"/>
        </w:rPr>
        <w:t>15</w:t>
      </w:r>
      <w:r w:rsidRPr="008E3FE3">
        <w:rPr>
          <w:rFonts w:ascii="Times New Roman" w:hAnsi="Times New Roman"/>
          <w:b/>
          <w:sz w:val="24"/>
          <w:szCs w:val="24"/>
        </w:rPr>
        <w:t xml:space="preserve"> (по 1 баллу за каждое тестовое задание). </w:t>
      </w:r>
    </w:p>
    <w:tbl>
      <w:tblPr>
        <w:tblStyle w:val="a3"/>
        <w:tblpPr w:leftFromText="180" w:rightFromText="180" w:vertAnchor="text" w:horzAnchor="margin" w:tblpXSpec="center" w:tblpY="41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8A1268" w:rsidTr="008A1268">
        <w:tc>
          <w:tcPr>
            <w:tcW w:w="817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A1268" w:rsidTr="008A1268">
        <w:tc>
          <w:tcPr>
            <w:tcW w:w="817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A1268" w:rsidTr="008A1268">
        <w:tc>
          <w:tcPr>
            <w:tcW w:w="817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8A1268" w:rsidRPr="008E3FE3" w:rsidRDefault="008A1268" w:rsidP="008A12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939" w:rsidRDefault="00020939" w:rsidP="008A1268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Например </w:t>
      </w:r>
    </w:p>
    <w:p w:rsidR="008A1268" w:rsidRDefault="008A1268" w:rsidP="008A1268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</w:p>
    <w:p w:rsidR="008A1268" w:rsidRPr="008E3FE3" w:rsidRDefault="008A1268" w:rsidP="008A1268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</w:p>
    <w:p w:rsidR="00020939" w:rsidRPr="008A1268" w:rsidRDefault="00020939" w:rsidP="00020939">
      <w:pPr>
        <w:rPr>
          <w:rFonts w:asciiTheme="minorHAnsi" w:hAnsiTheme="minorHAnsi"/>
          <w:b/>
          <w:sz w:val="8"/>
          <w:szCs w:val="24"/>
        </w:rPr>
      </w:pP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lastRenderedPageBreak/>
        <w:t xml:space="preserve">1.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На семенной чешуе женской шишки сосны находятся 2 семязачатка.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2.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пресных водоёмах можно встретить представителей мохообразных и</w:t>
      </w:r>
      <w:r w:rsid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папоротникообразных.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3.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Эфемероиды – травянистые многолетние растения с коротким периодом</w:t>
      </w:r>
      <w:r w:rsid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вегетации.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4.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Функции газообмена осуществляются у листьев растений благодаря устьицам.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5.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Микронуклеус инфузорий является полиплоидным ядром.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6.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Для всех двустворчатых моллюсков характерно наличие ноги.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7.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Миноги, обитающие в морях, нерестятся в реках и ручьях.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8.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состав головного мозга рептилий и амфибий входят одинаковые отделы, но</w:t>
      </w:r>
      <w:r w:rsid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они развиты в разной степени.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9.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Наибольшее давление крови у человека наблюдается в аорте во время</w:t>
      </w:r>
      <w:r w:rsid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систолы желудочков.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10.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Парасимпатическая нервная система сужает зрачки, а симпатическая –</w:t>
      </w:r>
      <w:r w:rsid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расширяет.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11.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Гормоны поджелудочной железы регулируют обмен кальция.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12.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Гликолиз происходит только в анаэробных условиях.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13.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Все клетки организма человека содержат ДНК.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14.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Все растения содержат хлоропласты.</w:t>
      </w:r>
    </w:p>
    <w:p w:rsidR="00020939" w:rsidRDefault="003B23EE" w:rsidP="00E84B72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15.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Кислород, образующийся при фотосинтезе, выделяется из углекислого газа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3B23EE" w:rsidRPr="008A1268" w:rsidRDefault="003B23EE" w:rsidP="003B23EE">
      <w:pPr>
        <w:rPr>
          <w:rFonts w:asciiTheme="minorHAnsi" w:hAnsiTheme="minorHAnsi"/>
          <w:b/>
          <w:sz w:val="12"/>
          <w:szCs w:val="24"/>
        </w:rPr>
      </w:pPr>
    </w:p>
    <w:p w:rsidR="00020939" w:rsidRDefault="00020939" w:rsidP="00020939">
      <w:pPr>
        <w:jc w:val="both"/>
        <w:rPr>
          <w:rFonts w:ascii="Times New Roman" w:hAnsi="Times New Roman"/>
          <w:b/>
          <w:sz w:val="24"/>
          <w:szCs w:val="24"/>
        </w:rPr>
      </w:pPr>
      <w:r w:rsidRPr="008A1268">
        <w:rPr>
          <w:rFonts w:ascii="Times New Roman" w:hAnsi="Times New Roman"/>
          <w:b/>
          <w:sz w:val="24"/>
          <w:szCs w:val="24"/>
          <w:u w:val="single"/>
        </w:rPr>
        <w:t>Часть 4.</w:t>
      </w:r>
      <w:r w:rsidRPr="008E3FE3">
        <w:rPr>
          <w:rFonts w:ascii="Times New Roman" w:hAnsi="Times New Roman"/>
          <w:b/>
          <w:sz w:val="24"/>
          <w:szCs w:val="24"/>
        </w:rPr>
        <w:t xml:space="preserve"> Вам предлагаются </w:t>
      </w:r>
      <w:r w:rsidR="008625C3">
        <w:rPr>
          <w:rFonts w:ascii="Times New Roman" w:hAnsi="Times New Roman"/>
          <w:b/>
          <w:sz w:val="24"/>
          <w:szCs w:val="24"/>
        </w:rPr>
        <w:t xml:space="preserve">2 </w:t>
      </w:r>
      <w:r w:rsidRPr="008E3FE3">
        <w:rPr>
          <w:rFonts w:ascii="Times New Roman" w:hAnsi="Times New Roman"/>
          <w:b/>
          <w:sz w:val="24"/>
          <w:szCs w:val="24"/>
        </w:rPr>
        <w:t>тестовы</w:t>
      </w:r>
      <w:r w:rsidR="008625C3">
        <w:rPr>
          <w:rFonts w:ascii="Times New Roman" w:hAnsi="Times New Roman"/>
          <w:b/>
          <w:sz w:val="24"/>
          <w:szCs w:val="24"/>
        </w:rPr>
        <w:t>х</w:t>
      </w:r>
      <w:r w:rsidRPr="008E3FE3">
        <w:rPr>
          <w:rFonts w:ascii="Times New Roman" w:hAnsi="Times New Roman"/>
          <w:b/>
          <w:sz w:val="24"/>
          <w:szCs w:val="24"/>
        </w:rPr>
        <w:t xml:space="preserve"> задания, требующие установления соответствия. Максимальное количество баллов, которое можно набрать – </w:t>
      </w:r>
      <w:r>
        <w:rPr>
          <w:rFonts w:ascii="Times New Roman" w:hAnsi="Times New Roman"/>
          <w:b/>
          <w:sz w:val="24"/>
          <w:szCs w:val="24"/>
        </w:rPr>
        <w:t>6 (по 0,5 за правильный ответ)</w:t>
      </w:r>
      <w:r w:rsidRPr="008E3FE3">
        <w:rPr>
          <w:rFonts w:ascii="Times New Roman" w:hAnsi="Times New Roman"/>
          <w:b/>
          <w:sz w:val="24"/>
          <w:szCs w:val="24"/>
        </w:rPr>
        <w:t>. Заполните матрицы ответов в соответствии с требованиями заданий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84B72" w:rsidRPr="00E84B72" w:rsidRDefault="00E84B72" w:rsidP="00E84B72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E84B7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1. Установите соответствие между структурами растений (1–6) и функциями (А–Г), которые они преимущественно выполняют.</w:t>
      </w:r>
    </w:p>
    <w:p w:rsidR="00E84B72" w:rsidRPr="00E84B72" w:rsidRDefault="008625C3" w:rsidP="00E84B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СТРУКТУРА РАСТЕНИЯ                                                       </w:t>
      </w:r>
      <w:r w:rsidRPr="00E84B7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ФУНКЦИЯ</w:t>
      </w:r>
    </w:p>
    <w:p w:rsidR="00E84B72" w:rsidRPr="00E84B72" w:rsidRDefault="00E84B72" w:rsidP="00E84B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1) ситовидные </w:t>
      </w:r>
      <w:proofErr w:type="gramStart"/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трубки;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</w:t>
      </w:r>
      <w:r w:rsidR="008625C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</w:t>
      </w: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защитная;</w:t>
      </w:r>
    </w:p>
    <w:p w:rsidR="00E84B72" w:rsidRPr="00E84B72" w:rsidRDefault="00E84B72" w:rsidP="00E84B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2) пробка;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                             </w:t>
      </w: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транспортная;</w:t>
      </w:r>
    </w:p>
    <w:p w:rsidR="00E84B72" w:rsidRPr="00E84B72" w:rsidRDefault="00E84B72" w:rsidP="00E84B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3) </w:t>
      </w:r>
      <w:proofErr w:type="gramStart"/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устьице;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                         </w:t>
      </w: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запасающая</w:t>
      </w:r>
    </w:p>
    <w:p w:rsidR="008625C3" w:rsidRPr="00020939" w:rsidRDefault="00E84B72" w:rsidP="008625C3">
      <w:pPr>
        <w:rPr>
          <w:rFonts w:asciiTheme="minorHAnsi" w:hAnsiTheme="minorHAnsi"/>
          <w:b/>
          <w:sz w:val="24"/>
          <w:szCs w:val="24"/>
        </w:rPr>
      </w:pP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4) сердцевина стебля;</w:t>
      </w:r>
      <w:r w:rsidR="008625C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          </w:t>
      </w:r>
      <w:r w:rsidR="008625C3"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газообмен</w:t>
      </w:r>
      <w:r w:rsidR="008625C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E84B72" w:rsidRPr="00E84B72" w:rsidRDefault="00E84B72" w:rsidP="00E84B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5) сосуды стебля;</w:t>
      </w:r>
    </w:p>
    <w:p w:rsidR="00E84B72" w:rsidRPr="00E84B72" w:rsidRDefault="00E84B72" w:rsidP="00E84B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6) перисперм.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1363"/>
        <w:gridCol w:w="1363"/>
        <w:gridCol w:w="1363"/>
        <w:gridCol w:w="1363"/>
        <w:gridCol w:w="1364"/>
        <w:gridCol w:w="1364"/>
      </w:tblGrid>
      <w:tr w:rsidR="008625C3" w:rsidTr="008A1268">
        <w:tc>
          <w:tcPr>
            <w:tcW w:w="1391" w:type="dxa"/>
          </w:tcPr>
          <w:p w:rsidR="008625C3" w:rsidRPr="00655779" w:rsidRDefault="008625C3" w:rsidP="000209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5779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растения </w:t>
            </w:r>
          </w:p>
        </w:tc>
        <w:tc>
          <w:tcPr>
            <w:tcW w:w="1363" w:type="dxa"/>
          </w:tcPr>
          <w:p w:rsidR="008625C3" w:rsidRPr="00655779" w:rsidRDefault="008625C3" w:rsidP="008625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363" w:type="dxa"/>
          </w:tcPr>
          <w:p w:rsidR="008625C3" w:rsidRPr="00655779" w:rsidRDefault="008625C3" w:rsidP="008625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363" w:type="dxa"/>
          </w:tcPr>
          <w:p w:rsidR="008625C3" w:rsidRPr="00655779" w:rsidRDefault="008625C3" w:rsidP="008625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363" w:type="dxa"/>
          </w:tcPr>
          <w:p w:rsidR="008625C3" w:rsidRPr="00655779" w:rsidRDefault="008625C3" w:rsidP="008625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364" w:type="dxa"/>
          </w:tcPr>
          <w:p w:rsidR="008625C3" w:rsidRPr="00655779" w:rsidRDefault="008625C3" w:rsidP="008625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364" w:type="dxa"/>
          </w:tcPr>
          <w:p w:rsidR="008625C3" w:rsidRPr="00655779" w:rsidRDefault="008625C3" w:rsidP="008625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6</w:t>
            </w:r>
          </w:p>
        </w:tc>
      </w:tr>
      <w:tr w:rsidR="008625C3" w:rsidTr="008A1268">
        <w:trPr>
          <w:trHeight w:val="449"/>
        </w:trPr>
        <w:tc>
          <w:tcPr>
            <w:tcW w:w="1391" w:type="dxa"/>
          </w:tcPr>
          <w:p w:rsidR="008625C3" w:rsidRPr="00655779" w:rsidRDefault="008625C3" w:rsidP="000209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5779">
              <w:rPr>
                <w:rFonts w:ascii="Times New Roman" w:hAnsi="Times New Roman"/>
                <w:b/>
                <w:sz w:val="24"/>
                <w:szCs w:val="24"/>
              </w:rPr>
              <w:t xml:space="preserve">Функция </w:t>
            </w:r>
          </w:p>
        </w:tc>
        <w:tc>
          <w:tcPr>
            <w:tcW w:w="1363" w:type="dxa"/>
          </w:tcPr>
          <w:p w:rsidR="008625C3" w:rsidRPr="00655779" w:rsidRDefault="008625C3" w:rsidP="0002093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3" w:type="dxa"/>
          </w:tcPr>
          <w:p w:rsidR="008625C3" w:rsidRPr="00655779" w:rsidRDefault="008625C3" w:rsidP="0002093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3" w:type="dxa"/>
          </w:tcPr>
          <w:p w:rsidR="008625C3" w:rsidRPr="00655779" w:rsidRDefault="008625C3" w:rsidP="0002093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3" w:type="dxa"/>
          </w:tcPr>
          <w:p w:rsidR="008625C3" w:rsidRPr="00655779" w:rsidRDefault="008625C3" w:rsidP="0002093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4" w:type="dxa"/>
          </w:tcPr>
          <w:p w:rsidR="008625C3" w:rsidRPr="00655779" w:rsidRDefault="008625C3" w:rsidP="0002093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4" w:type="dxa"/>
          </w:tcPr>
          <w:p w:rsidR="008625C3" w:rsidRPr="00655779" w:rsidRDefault="008625C3" w:rsidP="00020939">
            <w:pPr>
              <w:rPr>
                <w:rFonts w:asciiTheme="minorHAnsi" w:hAnsiTheme="minorHAnsi"/>
                <w:b/>
              </w:rPr>
            </w:pPr>
          </w:p>
        </w:tc>
      </w:tr>
    </w:tbl>
    <w:p w:rsidR="00792084" w:rsidRPr="00945FDD" w:rsidRDefault="008625C3" w:rsidP="00792084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945FDD">
        <w:rPr>
          <w:rFonts w:ascii="Times New Roman" w:hAnsi="Times New Roman"/>
          <w:b/>
          <w:sz w:val="24"/>
          <w:szCs w:val="24"/>
        </w:rPr>
        <w:t>2.</w:t>
      </w:r>
      <w:r w:rsidRPr="00945FDD">
        <w:rPr>
          <w:rFonts w:asciiTheme="minorHAnsi" w:hAnsiTheme="minorHAnsi"/>
          <w:sz w:val="24"/>
          <w:szCs w:val="24"/>
        </w:rPr>
        <w:t xml:space="preserve"> </w:t>
      </w:r>
      <w:r w:rsidR="00792084" w:rsidRPr="00945F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Установите соответствие между таксонами (А–Д) и типами личинок,</w:t>
      </w:r>
    </w:p>
    <w:p w:rsidR="00792084" w:rsidRPr="00945FDD" w:rsidRDefault="00792084" w:rsidP="0079208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945F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свойственных представителям этих таксонов (1–</w:t>
      </w:r>
      <w:r w:rsidR="00945FDD" w:rsidRPr="00945F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6</w:t>
      </w:r>
      <w:r w:rsidRPr="00945F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).</w:t>
      </w:r>
    </w:p>
    <w:p w:rsidR="008625C3" w:rsidRDefault="00792084" w:rsidP="00792084">
      <w:pP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945F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Типы личинок:</w:t>
      </w:r>
    </w:p>
    <w:p w:rsidR="00945FDD" w:rsidRPr="00945FDD" w:rsidRDefault="00945FDD" w:rsidP="00792084">
      <w:pP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889886" cy="1132549"/>
            <wp:effectExtent l="0" t="0" r="5715" b="0"/>
            <wp:docPr id="8" name="Рисунок 8" descr="C:\Users\pakeg\Desktop\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16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00" cy="113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457200" cy="1106170"/>
            <wp:effectExtent l="0" t="0" r="0" b="0"/>
            <wp:docPr id="9" name="Рисунок 9" descr="C:\Users\pakeg\Desktop\1-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eg\Desktop\1-9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19" cy="111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3F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1015948" cy="1104089"/>
            <wp:effectExtent l="0" t="0" r="0" b="1270"/>
            <wp:docPr id="10" name="Рисунок 10" descr="C:\Users\pakeg\Desktop\02140419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eg\Desktop\0214041999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655" cy="110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3F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1175117" cy="1055451"/>
            <wp:effectExtent l="0" t="0" r="6350" b="0"/>
            <wp:docPr id="11" name="Рисунок 11" descr="C:\Users\pakeg\Desktop\88393_html_m75c727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88393_html_m75c7274c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03" cy="106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3F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880691" cy="1011676"/>
            <wp:effectExtent l="0" t="0" r="0" b="0"/>
            <wp:docPr id="12" name="Рисунок 12" descr="C:\Users\pakeg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keg\Desktop\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88" cy="101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3F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763621" cy="1041891"/>
            <wp:effectExtent l="0" t="0" r="0" b="6350"/>
            <wp:docPr id="14" name="Рисунок 14" descr="C:\Users\pakeg\Desktop\pic_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keg\Desktop\pic_69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48" cy="104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FDD" w:rsidRDefault="00945FDD" w:rsidP="00792084">
      <w:pP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</w:p>
    <w:p w:rsidR="00945FDD" w:rsidRPr="001B29C9" w:rsidRDefault="001B29C9" w:rsidP="001B29C9">
      <w:pPr>
        <w:pStyle w:val="a6"/>
        <w:numPr>
          <w:ilvl w:val="0"/>
          <w:numId w:val="1"/>
        </w:numP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B29C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</w:t>
      </w:r>
      <w:r w:rsidRPr="001B29C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2.                   3.              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 </w:t>
      </w:r>
      <w:r w:rsidRPr="001B29C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4.                                5.                   6. </w:t>
      </w:r>
    </w:p>
    <w:p w:rsidR="00945FDD" w:rsidRPr="00945FDD" w:rsidRDefault="00945FDD" w:rsidP="00945FD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945F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Таксоны:</w:t>
      </w:r>
    </w:p>
    <w:p w:rsidR="00945FDD" w:rsidRPr="00945FDD" w:rsidRDefault="00DC1964" w:rsidP="00945FDD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945FDD" w:rsidRPr="00945F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Ракообразные;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б</w:t>
      </w:r>
      <w:r w:rsidR="00945FDD" w:rsidRPr="00945F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Двустворчатые моллюски;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в</w:t>
      </w:r>
      <w:r w:rsidR="00945FDD" w:rsidRPr="00945F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Плоские черви; </w:t>
      </w:r>
      <w:bookmarkStart w:id="0" w:name="_GoBack"/>
      <w:bookmarkEnd w:id="0"/>
    </w:p>
    <w:p w:rsidR="00945FDD" w:rsidRPr="00945FDD" w:rsidRDefault="00DC1964" w:rsidP="00945FDD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945FDD" w:rsidRPr="00945F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Кишечнополостные;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д</w:t>
      </w:r>
      <w:r w:rsidR="00945FDD" w:rsidRPr="00945F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Многощетинковые черви.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е</w:t>
      </w:r>
      <w:r w:rsidR="00945FDD" w:rsidRPr="00945F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Насекомые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45FDD" w:rsidRPr="008625C3" w:rsidTr="00156DE9">
        <w:tc>
          <w:tcPr>
            <w:tcW w:w="1367" w:type="dxa"/>
          </w:tcPr>
          <w:p w:rsidR="00945FDD" w:rsidRPr="00655779" w:rsidRDefault="00945FDD" w:rsidP="00156D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5779">
              <w:rPr>
                <w:rFonts w:ascii="Times New Roman" w:hAnsi="Times New Roman"/>
                <w:b/>
                <w:sz w:val="24"/>
                <w:szCs w:val="24"/>
              </w:rPr>
              <w:t xml:space="preserve">Тип личинки </w:t>
            </w:r>
          </w:p>
        </w:tc>
        <w:tc>
          <w:tcPr>
            <w:tcW w:w="1367" w:type="dxa"/>
          </w:tcPr>
          <w:p w:rsidR="00945FDD" w:rsidRPr="00655779" w:rsidRDefault="00945FDD" w:rsidP="00156D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367" w:type="dxa"/>
          </w:tcPr>
          <w:p w:rsidR="00945FDD" w:rsidRPr="00655779" w:rsidRDefault="00945FDD" w:rsidP="00156D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367" w:type="dxa"/>
          </w:tcPr>
          <w:p w:rsidR="00945FDD" w:rsidRPr="00655779" w:rsidRDefault="00945FDD" w:rsidP="00156D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367" w:type="dxa"/>
          </w:tcPr>
          <w:p w:rsidR="00945FDD" w:rsidRPr="00655779" w:rsidRDefault="00945FDD" w:rsidP="00156D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368" w:type="dxa"/>
          </w:tcPr>
          <w:p w:rsidR="00945FDD" w:rsidRPr="00655779" w:rsidRDefault="00945FDD" w:rsidP="00156D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368" w:type="dxa"/>
          </w:tcPr>
          <w:p w:rsidR="00945FDD" w:rsidRPr="00655779" w:rsidRDefault="00945FDD" w:rsidP="00156D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6</w:t>
            </w:r>
          </w:p>
        </w:tc>
      </w:tr>
      <w:tr w:rsidR="00945FDD" w:rsidTr="00156DE9">
        <w:trPr>
          <w:trHeight w:val="449"/>
        </w:trPr>
        <w:tc>
          <w:tcPr>
            <w:tcW w:w="1367" w:type="dxa"/>
          </w:tcPr>
          <w:p w:rsidR="00945FDD" w:rsidRPr="00655779" w:rsidRDefault="00945FDD" w:rsidP="00156D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5779">
              <w:rPr>
                <w:rFonts w:ascii="Times New Roman" w:hAnsi="Times New Roman"/>
                <w:b/>
                <w:sz w:val="24"/>
                <w:szCs w:val="24"/>
              </w:rPr>
              <w:t xml:space="preserve">Таксон  </w:t>
            </w:r>
          </w:p>
        </w:tc>
        <w:tc>
          <w:tcPr>
            <w:tcW w:w="1367" w:type="dxa"/>
          </w:tcPr>
          <w:p w:rsidR="00945FDD" w:rsidRPr="00655779" w:rsidRDefault="00945FDD" w:rsidP="00156DE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7" w:type="dxa"/>
          </w:tcPr>
          <w:p w:rsidR="00945FDD" w:rsidRPr="00655779" w:rsidRDefault="00945FDD" w:rsidP="00156DE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7" w:type="dxa"/>
          </w:tcPr>
          <w:p w:rsidR="00945FDD" w:rsidRPr="00655779" w:rsidRDefault="00945FDD" w:rsidP="00156DE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7" w:type="dxa"/>
          </w:tcPr>
          <w:p w:rsidR="00945FDD" w:rsidRPr="00655779" w:rsidRDefault="00945FDD" w:rsidP="00156DE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8" w:type="dxa"/>
          </w:tcPr>
          <w:p w:rsidR="00945FDD" w:rsidRPr="00655779" w:rsidRDefault="00945FDD" w:rsidP="00156DE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8" w:type="dxa"/>
          </w:tcPr>
          <w:p w:rsidR="00945FDD" w:rsidRPr="00655779" w:rsidRDefault="00945FDD" w:rsidP="00156DE9">
            <w:pPr>
              <w:rPr>
                <w:rFonts w:asciiTheme="minorHAnsi" w:hAnsiTheme="minorHAnsi"/>
                <w:b/>
              </w:rPr>
            </w:pPr>
          </w:p>
        </w:tc>
      </w:tr>
    </w:tbl>
    <w:p w:rsidR="00945FDD" w:rsidRPr="00020939" w:rsidRDefault="00945FDD" w:rsidP="00C75AA3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sectPr w:rsidR="00945FDD" w:rsidRPr="00020939" w:rsidSect="008A126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T52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109A8"/>
    <w:multiLevelType w:val="hybridMultilevel"/>
    <w:tmpl w:val="3C3C40F0"/>
    <w:lvl w:ilvl="0" w:tplc="C15A3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03"/>
    <w:rsid w:val="00020939"/>
    <w:rsid w:val="00115FBF"/>
    <w:rsid w:val="0012321B"/>
    <w:rsid w:val="001B07E4"/>
    <w:rsid w:val="001B29C9"/>
    <w:rsid w:val="001C0D03"/>
    <w:rsid w:val="001C73A7"/>
    <w:rsid w:val="001E59DE"/>
    <w:rsid w:val="002B18A5"/>
    <w:rsid w:val="002C017D"/>
    <w:rsid w:val="00381E74"/>
    <w:rsid w:val="003B23EE"/>
    <w:rsid w:val="0042581A"/>
    <w:rsid w:val="00481A46"/>
    <w:rsid w:val="005F753F"/>
    <w:rsid w:val="00655779"/>
    <w:rsid w:val="00746283"/>
    <w:rsid w:val="00792084"/>
    <w:rsid w:val="008625C3"/>
    <w:rsid w:val="008A1268"/>
    <w:rsid w:val="00945FDD"/>
    <w:rsid w:val="00A640B7"/>
    <w:rsid w:val="00C45A6A"/>
    <w:rsid w:val="00C61972"/>
    <w:rsid w:val="00C75AA3"/>
    <w:rsid w:val="00DC1964"/>
    <w:rsid w:val="00E65949"/>
    <w:rsid w:val="00E67850"/>
    <w:rsid w:val="00E84B72"/>
    <w:rsid w:val="00EA14DD"/>
    <w:rsid w:val="00E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CCD7D-860B-436F-8266-E7EF07B6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939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093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0939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02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07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7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1.wdp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image" Target="media/image13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E748-A556-4FB6-8BB2-5B98C5D5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Таисия Алексеевна Александрова</cp:lastModifiedBy>
  <cp:revision>2</cp:revision>
  <dcterms:created xsi:type="dcterms:W3CDTF">2018-10-01T10:11:00Z</dcterms:created>
  <dcterms:modified xsi:type="dcterms:W3CDTF">2018-10-01T10:11:00Z</dcterms:modified>
</cp:coreProperties>
</file>