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4D" w:rsidRPr="00945103" w:rsidRDefault="00A5194D" w:rsidP="00A5194D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A5194D" w:rsidRDefault="00A5194D" w:rsidP="00A5194D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A5194D" w:rsidRPr="00945103" w:rsidRDefault="00A5194D" w:rsidP="00A5194D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A5194D" w:rsidRPr="00945103" w:rsidRDefault="00A5194D" w:rsidP="00A5194D">
      <w:pPr>
        <w:jc w:val="center"/>
      </w:pPr>
    </w:p>
    <w:p w:rsidR="00A5194D" w:rsidRPr="004802B9" w:rsidRDefault="00A5194D" w:rsidP="00A5194D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A5194D" w:rsidRPr="009E4C88" w:rsidRDefault="00A5194D" w:rsidP="00A5194D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A5194D" w:rsidRPr="009E4C88" w:rsidRDefault="00F61EA2" w:rsidP="00A5194D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5194D"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8D57B6">
        <w:rPr>
          <w:rFonts w:ascii="Times New Roman" w:hAnsi="Times New Roman"/>
          <w:b/>
          <w:sz w:val="28"/>
          <w:szCs w:val="28"/>
        </w:rPr>
        <w:t xml:space="preserve"> </w:t>
      </w:r>
      <w:r w:rsidR="008D57B6" w:rsidRPr="008D57B6">
        <w:rPr>
          <w:rFonts w:ascii="Times New Roman" w:hAnsi="Times New Roman"/>
          <w:b/>
          <w:sz w:val="24"/>
          <w:szCs w:val="24"/>
        </w:rPr>
        <w:t>(всего 38 баллов)</w:t>
      </w:r>
    </w:p>
    <w:p w:rsidR="00A5194D" w:rsidRDefault="00A5194D" w:rsidP="00A5194D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 w:rsidR="00F61EA2">
        <w:rPr>
          <w:rFonts w:ascii="Times New Roman" w:hAnsi="Times New Roman"/>
          <w:b/>
          <w:sz w:val="24"/>
          <w:szCs w:val="24"/>
        </w:rPr>
        <w:t>15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="00EB181F"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="00EB181F" w:rsidRPr="008D57B6">
        <w:rPr>
          <w:rFonts w:ascii="Times New Roman" w:hAnsi="Times New Roman"/>
          <w:b/>
          <w:sz w:val="24"/>
          <w:szCs w:val="24"/>
        </w:rPr>
        <w:t>15 (по 1 баллу</w:t>
      </w:r>
      <w:r w:rsidR="00EB181F" w:rsidRPr="008E3FE3">
        <w:rPr>
          <w:b/>
          <w:sz w:val="24"/>
          <w:szCs w:val="24"/>
        </w:rPr>
        <w:t xml:space="preserve"> за каждое тестовое задание)</w:t>
      </w:r>
      <w:r w:rsidR="00EB181F">
        <w:rPr>
          <w:rFonts w:asciiTheme="minorHAnsi" w:hAnsiTheme="minorHAnsi"/>
          <w:b/>
          <w:sz w:val="24"/>
          <w:szCs w:val="24"/>
        </w:rPr>
        <w:t xml:space="preserve">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C5094C" w:rsidRDefault="00C5094C">
      <w:pPr>
        <w:rPr>
          <w:rFonts w:asciiTheme="minorHAnsi" w:hAnsiTheme="minorHAnsi"/>
        </w:rPr>
      </w:pPr>
    </w:p>
    <w:p w:rsidR="00A5194D" w:rsidRPr="00DB1FCE" w:rsidRDefault="009E2C80" w:rsidP="00DB1FCE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  <w:sz w:val="24"/>
          <w:szCs w:val="24"/>
        </w:rPr>
        <w:t>Чешуя, на которой располагаются семена сосны, отходит от оси шишки прямо над кроющей чешуей</w:t>
      </w:r>
      <w:r w:rsidRPr="00DB1FCE">
        <w:rPr>
          <w:rFonts w:ascii="Times New Roman" w:hAnsi="Times New Roman"/>
          <w:b/>
        </w:rPr>
        <w:t>. Это указывает на то, что чешую с семенами следует считать видоизменённым: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E2C80">
        <w:rPr>
          <w:rFonts w:ascii="Times New Roman" w:hAnsi="Times New Roman"/>
        </w:rPr>
        <w:t>) листом;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9E2C80">
        <w:rPr>
          <w:rFonts w:ascii="Times New Roman" w:hAnsi="Times New Roman"/>
        </w:rPr>
        <w:t>) побегом;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E2C80">
        <w:rPr>
          <w:rFonts w:ascii="Times New Roman" w:hAnsi="Times New Roman"/>
        </w:rPr>
        <w:t>) стеблем;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9E2C80">
        <w:rPr>
          <w:rFonts w:ascii="Times New Roman" w:hAnsi="Times New Roman"/>
        </w:rPr>
        <w:t>) цветком.</w:t>
      </w:r>
    </w:p>
    <w:p w:rsidR="009E2C80" w:rsidRDefault="009E2C80" w:rsidP="009E2C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9E2C80" w:rsidRPr="00DB1FCE" w:rsidRDefault="009E2C80" w:rsidP="009E2C80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</w:rPr>
        <w:t>Плод ягода у: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E2C80">
        <w:rPr>
          <w:rFonts w:ascii="Times New Roman" w:hAnsi="Times New Roman"/>
        </w:rPr>
        <w:t>) винограда;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9E2C80">
        <w:rPr>
          <w:rFonts w:ascii="Times New Roman" w:hAnsi="Times New Roman"/>
        </w:rPr>
        <w:t>) земляники;</w:t>
      </w:r>
    </w:p>
    <w:p w:rsidR="008F2BB3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E2C80">
        <w:rPr>
          <w:rFonts w:ascii="Times New Roman" w:hAnsi="Times New Roman"/>
        </w:rPr>
        <w:t xml:space="preserve">) </w:t>
      </w:r>
      <w:r w:rsidR="008F2BB3">
        <w:rPr>
          <w:rFonts w:ascii="Times New Roman" w:hAnsi="Times New Roman"/>
        </w:rPr>
        <w:t>рябины;</w:t>
      </w:r>
    </w:p>
    <w:p w:rsidR="008F2BB3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8F2BB3">
        <w:rPr>
          <w:rFonts w:ascii="Times New Roman" w:hAnsi="Times New Roman"/>
        </w:rPr>
        <w:t>) сливы.</w:t>
      </w:r>
    </w:p>
    <w:p w:rsidR="008F2BB3" w:rsidRDefault="008F2BB3" w:rsidP="009E2C80">
      <w:pPr>
        <w:pStyle w:val="a4"/>
        <w:ind w:left="644"/>
        <w:rPr>
          <w:rFonts w:ascii="Times New Roman" w:hAnsi="Times New Roman"/>
        </w:rPr>
      </w:pPr>
    </w:p>
    <w:p w:rsidR="00DB1FCE" w:rsidRPr="00DB1FCE" w:rsidRDefault="00DB1FCE" w:rsidP="008F2BB3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</w:rPr>
        <w:t>Ножка и остатки околоцветника распложены на противоположных концах плода у: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B1FCE">
        <w:rPr>
          <w:rFonts w:ascii="Times New Roman" w:hAnsi="Times New Roman"/>
        </w:rPr>
        <w:t>) клубники;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DB1FCE">
        <w:rPr>
          <w:rFonts w:ascii="Times New Roman" w:hAnsi="Times New Roman"/>
        </w:rPr>
        <w:t>) помидора;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DB1FCE">
        <w:rPr>
          <w:rFonts w:ascii="Times New Roman" w:hAnsi="Times New Roman"/>
        </w:rPr>
        <w:t>) фасоли;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DB1FCE">
        <w:rPr>
          <w:rFonts w:ascii="Times New Roman" w:hAnsi="Times New Roman"/>
        </w:rPr>
        <w:t>) огурца.</w:t>
      </w:r>
    </w:p>
    <w:p w:rsidR="00DB1FCE" w:rsidRDefault="00DB1FCE" w:rsidP="00DB1FCE">
      <w:pPr>
        <w:pStyle w:val="a4"/>
        <w:ind w:left="644"/>
        <w:rPr>
          <w:rFonts w:ascii="Times New Roman" w:hAnsi="Times New Roman"/>
        </w:rPr>
      </w:pPr>
    </w:p>
    <w:p w:rsidR="00DB1FCE" w:rsidRPr="00DB1FCE" w:rsidRDefault="00DB1FCE" w:rsidP="00DB1FCE">
      <w:pPr>
        <w:pStyle w:val="a4"/>
        <w:numPr>
          <w:ilvl w:val="0"/>
          <w:numId w:val="2"/>
        </w:num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В ночь на Ивана Купала можно найти цветок: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гвоздики травянки;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мать-и-мачехи;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можжевельника;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папоротника многоножки</w:t>
      </w:r>
    </w:p>
    <w:p w:rsidR="00DB1FCE" w:rsidRDefault="00DB1FCE" w:rsidP="00DB1FCE">
      <w:pPr>
        <w:pStyle w:val="a4"/>
        <w:ind w:left="644"/>
        <w:rPr>
          <w:rFonts w:ascii="Times New Roman" w:hAnsi="Times New Roman"/>
        </w:rPr>
      </w:pPr>
    </w:p>
    <w:p w:rsidR="00DB1FCE" w:rsidRPr="00DB1FCE" w:rsidRDefault="00DB1FCE" w:rsidP="00DB1FCE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</w:rPr>
        <w:t>Мы едим плодолистики у: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а) груши;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б) свёклы;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в) помидора;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г) земляники</w:t>
      </w:r>
      <w:r w:rsidR="004146F6">
        <w:rPr>
          <w:rFonts w:ascii="Times New Roman" w:hAnsi="Times New Roman"/>
        </w:rPr>
        <w:t xml:space="preserve"> </w:t>
      </w:r>
    </w:p>
    <w:p w:rsidR="004146F6" w:rsidRDefault="004146F6" w:rsidP="00DB1FCE">
      <w:pPr>
        <w:pStyle w:val="a4"/>
        <w:ind w:left="360"/>
        <w:rPr>
          <w:rFonts w:ascii="Times New Roman" w:hAnsi="Times New Roman"/>
        </w:rPr>
      </w:pPr>
    </w:p>
    <w:p w:rsidR="004146F6" w:rsidRDefault="004146F6" w:rsidP="004146F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FE1009">
        <w:rPr>
          <w:rFonts w:ascii="Times New Roman" w:hAnsi="Times New Roman"/>
          <w:b/>
        </w:rPr>
        <w:t>Сфагнум размножается</w:t>
      </w:r>
      <w:r>
        <w:rPr>
          <w:rFonts w:ascii="Times New Roman" w:hAnsi="Times New Roman"/>
        </w:rPr>
        <w:t>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4146F6">
        <w:rPr>
          <w:rFonts w:ascii="Times New Roman" w:hAnsi="Times New Roman"/>
        </w:rPr>
        <w:t>) семенами;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4146F6">
        <w:rPr>
          <w:rFonts w:ascii="Times New Roman" w:hAnsi="Times New Roman"/>
        </w:rPr>
        <w:t>) зооспорами;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4146F6">
        <w:rPr>
          <w:rFonts w:ascii="Times New Roman" w:hAnsi="Times New Roman"/>
        </w:rPr>
        <w:t>) спорами;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4146F6">
        <w:rPr>
          <w:rFonts w:ascii="Times New Roman" w:hAnsi="Times New Roman"/>
        </w:rPr>
        <w:t>) пыльцой</w:t>
      </w:r>
    </w:p>
    <w:p w:rsidR="004146F6" w:rsidRDefault="004146F6" w:rsidP="004146F6">
      <w:pPr>
        <w:pStyle w:val="a4"/>
        <w:ind w:left="360"/>
        <w:rPr>
          <w:rFonts w:ascii="Times New Roman" w:hAnsi="Times New Roman"/>
        </w:rPr>
      </w:pPr>
    </w:p>
    <w:p w:rsidR="004146F6" w:rsidRDefault="002E2142" w:rsidP="004146F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FE1009">
        <w:rPr>
          <w:rFonts w:ascii="Times New Roman" w:hAnsi="Times New Roman"/>
          <w:b/>
        </w:rPr>
        <w:lastRenderedPageBreak/>
        <w:t>Наличие в семени триплоидного эндосперма – систематический признак растений</w:t>
      </w:r>
      <w:r>
        <w:rPr>
          <w:rFonts w:ascii="Times New Roman" w:hAnsi="Times New Roman"/>
        </w:rPr>
        <w:t>: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E2142">
        <w:rPr>
          <w:rFonts w:ascii="Times New Roman" w:hAnsi="Times New Roman"/>
        </w:rPr>
        <w:t>) высших;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E2142">
        <w:rPr>
          <w:rFonts w:ascii="Times New Roman" w:hAnsi="Times New Roman"/>
        </w:rPr>
        <w:t>) побеговых;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E2142">
        <w:rPr>
          <w:rFonts w:ascii="Times New Roman" w:hAnsi="Times New Roman"/>
        </w:rPr>
        <w:t>) голосеменных;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2E2142">
        <w:rPr>
          <w:rFonts w:ascii="Times New Roman" w:hAnsi="Times New Roman"/>
        </w:rPr>
        <w:t>) покрытосеменных</w:t>
      </w:r>
    </w:p>
    <w:p w:rsidR="002E2142" w:rsidRDefault="002E2142" w:rsidP="002E2142">
      <w:pPr>
        <w:pStyle w:val="a4"/>
        <w:ind w:left="360"/>
        <w:rPr>
          <w:rFonts w:ascii="Times New Roman" w:hAnsi="Times New Roman"/>
        </w:rPr>
      </w:pPr>
    </w:p>
    <w:p w:rsidR="002E2142" w:rsidRPr="007F2B55" w:rsidRDefault="002E2142" w:rsidP="002E2142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7F2B55">
        <w:rPr>
          <w:rFonts w:ascii="Times New Roman" w:hAnsi="Times New Roman"/>
          <w:b/>
        </w:rPr>
        <w:t>К однодомным растениям относят: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E2142">
        <w:rPr>
          <w:rFonts w:ascii="Times New Roman" w:hAnsi="Times New Roman"/>
        </w:rPr>
        <w:t>) огурец, орех манчжурский, берёза белая, кукуруза сахарная;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E2142">
        <w:rPr>
          <w:rFonts w:ascii="Times New Roman" w:hAnsi="Times New Roman"/>
        </w:rPr>
        <w:t xml:space="preserve">) огурец, томат, </w:t>
      </w:r>
      <w:r w:rsidR="007F2B55">
        <w:rPr>
          <w:rFonts w:ascii="Times New Roman" w:hAnsi="Times New Roman"/>
        </w:rPr>
        <w:t>кукуруза сахарная, горох посевной;</w:t>
      </w:r>
    </w:p>
    <w:p w:rsidR="007F2B55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7F2B55">
        <w:rPr>
          <w:rFonts w:ascii="Times New Roman" w:hAnsi="Times New Roman"/>
        </w:rPr>
        <w:t>) горох посевной, кукуруза сахарная; берёза каменная, петрушка обыкновенная;</w:t>
      </w:r>
    </w:p>
    <w:p w:rsidR="007F2B55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7F2B55">
        <w:rPr>
          <w:rFonts w:ascii="Times New Roman" w:hAnsi="Times New Roman"/>
        </w:rPr>
        <w:t>) тополь Максимовича, липа амурская, орех манчжурский, вяз мелколистный.</w:t>
      </w:r>
    </w:p>
    <w:p w:rsidR="00FE1009" w:rsidRDefault="00FE1009" w:rsidP="00DB1FCE">
      <w:pPr>
        <w:rPr>
          <w:rFonts w:ascii="Times New Roman" w:hAnsi="Times New Roman"/>
        </w:rPr>
      </w:pPr>
    </w:p>
    <w:p w:rsidR="009E2C80" w:rsidRPr="00FE1009" w:rsidRDefault="00FE1009" w:rsidP="00FE100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FE1009">
        <w:rPr>
          <w:rFonts w:ascii="Times New Roman" w:hAnsi="Times New Roman"/>
          <w:b/>
        </w:rPr>
        <w:t xml:space="preserve">К Царству бактерий </w:t>
      </w:r>
      <w:r w:rsidR="00E544AA" w:rsidRPr="00E544AA">
        <w:rPr>
          <w:rFonts w:ascii="Times New Roman" w:hAnsi="Times New Roman"/>
          <w:b/>
          <w:u w:val="single"/>
        </w:rPr>
        <w:t>НЕ</w:t>
      </w:r>
      <w:r w:rsidRPr="00E544AA">
        <w:rPr>
          <w:rFonts w:ascii="Times New Roman" w:hAnsi="Times New Roman"/>
          <w:b/>
          <w:u w:val="single"/>
        </w:rPr>
        <w:t xml:space="preserve"> относится</w:t>
      </w:r>
      <w:r w:rsidRPr="00FE1009">
        <w:rPr>
          <w:rFonts w:ascii="Times New Roman" w:hAnsi="Times New Roman"/>
          <w:b/>
        </w:rPr>
        <w:t>: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а) малярийный плазмодий;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б) холерный вибрион;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в) золотистый стафилококк;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г) кишечная палочка.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</w:p>
    <w:p w:rsidR="00FE1009" w:rsidRPr="00F61EA2" w:rsidRDefault="00FE1009" w:rsidP="00FE100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F61EA2">
        <w:rPr>
          <w:rFonts w:ascii="Times New Roman" w:hAnsi="Times New Roman"/>
          <w:b/>
        </w:rPr>
        <w:t>Повреждение наружных покровов опаснее всего для:</w:t>
      </w:r>
    </w:p>
    <w:p w:rsidR="009E2C80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FE1009">
        <w:rPr>
          <w:rFonts w:ascii="Times New Roman" w:hAnsi="Times New Roman"/>
        </w:rPr>
        <w:t>) аскариды;</w:t>
      </w: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FE1009">
        <w:rPr>
          <w:rFonts w:ascii="Times New Roman" w:hAnsi="Times New Roman"/>
        </w:rPr>
        <w:t>) белой планарии;</w:t>
      </w: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FE1009">
        <w:rPr>
          <w:rFonts w:ascii="Times New Roman" w:hAnsi="Times New Roman"/>
        </w:rPr>
        <w:t>) нереиды;</w:t>
      </w: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FE1009">
        <w:rPr>
          <w:rFonts w:ascii="Times New Roman" w:hAnsi="Times New Roman"/>
        </w:rPr>
        <w:t>) дождевого червя.</w:t>
      </w:r>
    </w:p>
    <w:p w:rsidR="00FE1009" w:rsidRDefault="007B30E3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99695</wp:posOffset>
            </wp:positionV>
            <wp:extent cx="935355" cy="935355"/>
            <wp:effectExtent l="0" t="0" r="0" b="0"/>
            <wp:wrapTight wrapText="bothSides">
              <wp:wrapPolygon edited="0">
                <wp:start x="0" y="0"/>
                <wp:lineTo x="0" y="21116"/>
                <wp:lineTo x="21116" y="21116"/>
                <wp:lineTo x="21116" y="0"/>
                <wp:lineTo x="0" y="0"/>
              </wp:wrapPolygon>
            </wp:wrapTight>
            <wp:docPr id="1" name="Рисунок 1" descr="C:\Users\pakeg\Desktop\vosh-po-mikrosko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vosh-po-mikroskop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1009" w:rsidRDefault="009B1B09" w:rsidP="00FE100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F61EA2">
        <w:rPr>
          <w:rFonts w:ascii="Times New Roman" w:hAnsi="Times New Roman"/>
          <w:b/>
        </w:rPr>
        <w:t>Вши переносят возбудителей</w:t>
      </w:r>
      <w:r>
        <w:rPr>
          <w:rFonts w:ascii="Times New Roman" w:hAnsi="Times New Roman"/>
        </w:rPr>
        <w:t>:</w:t>
      </w:r>
    </w:p>
    <w:p w:rsidR="009B1B09" w:rsidRDefault="009B1B09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B1B09">
        <w:rPr>
          <w:rFonts w:ascii="Times New Roman" w:hAnsi="Times New Roman"/>
        </w:rPr>
        <w:t>) брюшного тифа;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9B1B09">
        <w:rPr>
          <w:rFonts w:ascii="Times New Roman" w:hAnsi="Times New Roman"/>
        </w:rPr>
        <w:t>) лихорадки Ку;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1B09">
        <w:rPr>
          <w:rFonts w:ascii="Times New Roman" w:hAnsi="Times New Roman"/>
        </w:rPr>
        <w:t>) сыпного тифа;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9B1B09">
        <w:rPr>
          <w:rFonts w:ascii="Times New Roman" w:hAnsi="Times New Roman"/>
        </w:rPr>
        <w:t>) чумы.</w:t>
      </w:r>
    </w:p>
    <w:p w:rsidR="009B1B09" w:rsidRDefault="009B1B09" w:rsidP="009B1B09">
      <w:pPr>
        <w:pStyle w:val="a4"/>
        <w:ind w:left="360"/>
        <w:rPr>
          <w:rFonts w:ascii="Times New Roman" w:hAnsi="Times New Roman"/>
        </w:rPr>
      </w:pPr>
    </w:p>
    <w:p w:rsidR="009B1B09" w:rsidRPr="002B6F99" w:rsidRDefault="002B6F99" w:rsidP="009B1B0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2B6F99">
        <w:rPr>
          <w:rFonts w:ascii="Times New Roman" w:hAnsi="Times New Roman"/>
          <w:b/>
        </w:rPr>
        <w:t>Самые большие гнёзда среди птиц строят: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B6F99">
        <w:rPr>
          <w:rFonts w:ascii="Times New Roman" w:hAnsi="Times New Roman"/>
        </w:rPr>
        <w:t>) орлы беркуты;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B6F99">
        <w:rPr>
          <w:rFonts w:ascii="Times New Roman" w:hAnsi="Times New Roman"/>
        </w:rPr>
        <w:t>) белые пеликаны;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B6F99">
        <w:rPr>
          <w:rFonts w:ascii="Times New Roman" w:hAnsi="Times New Roman"/>
        </w:rPr>
        <w:t>) страусы нанду;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2B6F99">
        <w:rPr>
          <w:rFonts w:ascii="Times New Roman" w:hAnsi="Times New Roman"/>
        </w:rPr>
        <w:t>) африканские ткачики.</w:t>
      </w:r>
    </w:p>
    <w:p w:rsidR="002B6F99" w:rsidRDefault="002B6F99" w:rsidP="002B6F99">
      <w:pPr>
        <w:pStyle w:val="a4"/>
        <w:ind w:left="360"/>
        <w:rPr>
          <w:rFonts w:ascii="Times New Roman" w:hAnsi="Times New Roman"/>
        </w:rPr>
      </w:pPr>
    </w:p>
    <w:p w:rsidR="002B6F99" w:rsidRPr="002B6F99" w:rsidRDefault="002B6F99" w:rsidP="002B6F9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2B6F99">
        <w:rPr>
          <w:rFonts w:ascii="Times New Roman" w:hAnsi="Times New Roman"/>
          <w:b/>
        </w:rPr>
        <w:t>В Северной Америке обитают: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B6F99">
        <w:rPr>
          <w:rFonts w:ascii="Times New Roman" w:hAnsi="Times New Roman"/>
        </w:rPr>
        <w:t xml:space="preserve">) кондоры, аллигаторы, </w:t>
      </w:r>
      <w:r w:rsidR="00E544AA">
        <w:rPr>
          <w:rFonts w:ascii="Times New Roman" w:hAnsi="Times New Roman"/>
        </w:rPr>
        <w:t>бизоны</w:t>
      </w:r>
      <w:r w:rsidR="002B6F99">
        <w:rPr>
          <w:rFonts w:ascii="Times New Roman" w:hAnsi="Times New Roman"/>
        </w:rPr>
        <w:t>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B6F99">
        <w:rPr>
          <w:rFonts w:ascii="Times New Roman" w:hAnsi="Times New Roman"/>
        </w:rPr>
        <w:t>)</w:t>
      </w:r>
      <w:r w:rsidR="00E544AA">
        <w:rPr>
          <w:rFonts w:ascii="Times New Roman" w:hAnsi="Times New Roman"/>
        </w:rPr>
        <w:t xml:space="preserve"> волки, бурые медведи, колибри</w:t>
      </w:r>
      <w:r w:rsidR="002B6F99">
        <w:rPr>
          <w:rFonts w:ascii="Times New Roman" w:hAnsi="Times New Roman"/>
        </w:rPr>
        <w:t>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B6F99">
        <w:rPr>
          <w:rFonts w:ascii="Times New Roman" w:hAnsi="Times New Roman"/>
        </w:rPr>
        <w:t>) верблюды, волки, капибары;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2B6F99">
        <w:rPr>
          <w:rFonts w:ascii="Times New Roman" w:hAnsi="Times New Roman"/>
        </w:rPr>
        <w:t>) леопарды, белые медведи, ламы.</w:t>
      </w:r>
    </w:p>
    <w:p w:rsidR="0046081A" w:rsidRDefault="0046081A" w:rsidP="002B6F99">
      <w:pPr>
        <w:pStyle w:val="a4"/>
        <w:ind w:left="360"/>
        <w:rPr>
          <w:rFonts w:ascii="Times New Roman" w:hAnsi="Times New Roman"/>
        </w:rPr>
      </w:pPr>
    </w:p>
    <w:p w:rsidR="0046081A" w:rsidRPr="0046081A" w:rsidRDefault="0046081A" w:rsidP="0046081A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46081A">
        <w:rPr>
          <w:rFonts w:ascii="Times New Roman" w:hAnsi="Times New Roman"/>
          <w:b/>
        </w:rPr>
        <w:t>В пресноводных водоёмах никогда не встречаются: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46081A">
        <w:rPr>
          <w:rFonts w:ascii="Times New Roman" w:hAnsi="Times New Roman"/>
        </w:rPr>
        <w:t>) акулы;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46081A">
        <w:rPr>
          <w:rFonts w:ascii="Times New Roman" w:hAnsi="Times New Roman"/>
        </w:rPr>
        <w:t>) иглокожие;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46081A">
        <w:rPr>
          <w:rFonts w:ascii="Times New Roman" w:hAnsi="Times New Roman"/>
        </w:rPr>
        <w:t>) малощетинковые кольчатые черви;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46081A">
        <w:rPr>
          <w:rFonts w:ascii="Times New Roman" w:hAnsi="Times New Roman"/>
        </w:rPr>
        <w:t>) китообразные</w:t>
      </w:r>
    </w:p>
    <w:p w:rsidR="008D2DAC" w:rsidRDefault="007B30E3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132080</wp:posOffset>
            </wp:positionV>
            <wp:extent cx="2219325" cy="1195070"/>
            <wp:effectExtent l="0" t="0" r="9525" b="5080"/>
            <wp:wrapTight wrapText="bothSides">
              <wp:wrapPolygon edited="0">
                <wp:start x="0" y="0"/>
                <wp:lineTo x="0" y="21348"/>
                <wp:lineTo x="21507" y="21348"/>
                <wp:lineTo x="21507" y="0"/>
                <wp:lineTo x="0" y="0"/>
              </wp:wrapPolygon>
            </wp:wrapTight>
            <wp:docPr id="2" name="Рисунок 2" descr="C:\Users\pakeg\Desktop\f2a34fc59e6ecbf4ae19fc73308c6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f2a34fc59e6ecbf4ae19fc73308c646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81A" w:rsidRPr="006243DC" w:rsidRDefault="006243DC" w:rsidP="0046081A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6243DC">
        <w:rPr>
          <w:rFonts w:ascii="Times New Roman" w:hAnsi="Times New Roman"/>
          <w:b/>
        </w:rPr>
        <w:t xml:space="preserve">У крокодилов </w:t>
      </w:r>
    </w:p>
    <w:p w:rsidR="006243DC" w:rsidRDefault="006243DC" w:rsidP="006243DC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FE1009" w:rsidRDefault="006243DC" w:rsidP="007B30E3">
      <w:pPr>
        <w:pStyle w:val="a4"/>
        <w:ind w:left="360" w:hanging="2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сердце </w:t>
      </w:r>
      <w:proofErr w:type="spellStart"/>
      <w:r>
        <w:rPr>
          <w:rFonts w:ascii="Times New Roman" w:hAnsi="Times New Roman"/>
        </w:rPr>
        <w:t>трёхкамерное</w:t>
      </w:r>
      <w:proofErr w:type="spellEnd"/>
      <w:r>
        <w:rPr>
          <w:rFonts w:ascii="Times New Roman" w:hAnsi="Times New Roman"/>
        </w:rPr>
        <w:t>, кровь смешанная;</w:t>
      </w:r>
    </w:p>
    <w:p w:rsidR="006243DC" w:rsidRDefault="006243DC" w:rsidP="007B30E3">
      <w:pPr>
        <w:pStyle w:val="a4"/>
        <w:ind w:left="360" w:hanging="218"/>
        <w:rPr>
          <w:rFonts w:ascii="Times New Roman" w:hAnsi="Times New Roman"/>
        </w:rPr>
      </w:pPr>
      <w:r>
        <w:rPr>
          <w:rFonts w:ascii="Times New Roman" w:hAnsi="Times New Roman"/>
        </w:rPr>
        <w:t>б) сердце четырёхкамерное, кровь смешанная;</w:t>
      </w:r>
    </w:p>
    <w:p w:rsidR="006243DC" w:rsidRDefault="006243DC" w:rsidP="007B30E3">
      <w:pPr>
        <w:pStyle w:val="a4"/>
        <w:ind w:left="360" w:hanging="218"/>
        <w:rPr>
          <w:rFonts w:ascii="Times New Roman" w:hAnsi="Times New Roman"/>
        </w:rPr>
      </w:pPr>
      <w:r>
        <w:rPr>
          <w:rFonts w:ascii="Times New Roman" w:hAnsi="Times New Roman"/>
        </w:rPr>
        <w:t>в) сердце четырёхкамерное, кровь и артериальная и венозная;</w:t>
      </w:r>
    </w:p>
    <w:p w:rsidR="006243DC" w:rsidRPr="00DB1FCE" w:rsidRDefault="006243DC" w:rsidP="007B30E3">
      <w:pPr>
        <w:pStyle w:val="a4"/>
        <w:ind w:left="360" w:hanging="2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сердце трёхкамерное, кровь венозная. </w:t>
      </w:r>
    </w:p>
    <w:p w:rsidR="00A5194D" w:rsidRPr="009E2C80" w:rsidRDefault="00A5194D">
      <w:pPr>
        <w:rPr>
          <w:rFonts w:ascii="Times New Roman" w:hAnsi="Times New Roman"/>
        </w:rPr>
      </w:pPr>
    </w:p>
    <w:p w:rsidR="00A5194D" w:rsidRDefault="00A5194D" w:rsidP="007B30E3">
      <w:pPr>
        <w:jc w:val="both"/>
        <w:rPr>
          <w:rFonts w:asciiTheme="minorHAnsi" w:hAnsiTheme="minorHAnsi"/>
          <w:b/>
          <w:sz w:val="24"/>
          <w:szCs w:val="24"/>
        </w:rPr>
      </w:pPr>
      <w:r w:rsidRPr="007B30E3">
        <w:rPr>
          <w:b/>
          <w:sz w:val="24"/>
          <w:szCs w:val="24"/>
          <w:u w:val="single"/>
        </w:rPr>
        <w:lastRenderedPageBreak/>
        <w:t>Часть 2.</w:t>
      </w:r>
      <w:r w:rsidRPr="00BB12C7">
        <w:rPr>
          <w:b/>
          <w:sz w:val="24"/>
          <w:szCs w:val="24"/>
        </w:rPr>
        <w:t xml:space="preserve">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</w:p>
    <w:p w:rsidR="00A5194D" w:rsidRPr="00D014BE" w:rsidRDefault="00D014BE" w:rsidP="00D014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D014BE">
        <w:rPr>
          <w:rFonts w:ascii="Times New Roman" w:hAnsi="Times New Roman"/>
          <w:b/>
          <w:sz w:val="24"/>
          <w:szCs w:val="24"/>
        </w:rPr>
        <w:t>Обязательной частью клеток являются:</w:t>
      </w:r>
    </w:p>
    <w:p w:rsidR="00D014BE" w:rsidRDefault="00E544AA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D014BE">
        <w:rPr>
          <w:rFonts w:ascii="Times New Roman" w:hAnsi="Times New Roman"/>
          <w:b/>
          <w:sz w:val="24"/>
          <w:szCs w:val="24"/>
        </w:rPr>
        <w:t>цитоплазма;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ядро;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рибосома;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плазматическая мембрана;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EB181F">
        <w:rPr>
          <w:rFonts w:ascii="Times New Roman" w:hAnsi="Times New Roman"/>
          <w:b/>
          <w:sz w:val="24"/>
          <w:szCs w:val="24"/>
        </w:rPr>
        <w:t>микротрубочки</w:t>
      </w:r>
    </w:p>
    <w:p w:rsidR="00D014BE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014BE" w:rsidRPr="00D014BE">
        <w:rPr>
          <w:rFonts w:ascii="Times New Roman" w:hAnsi="Times New Roman"/>
          <w:sz w:val="24"/>
          <w:szCs w:val="24"/>
        </w:rPr>
        <w:t>) 1,2,3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D014BE" w:rsidRPr="00D014BE">
        <w:rPr>
          <w:rFonts w:ascii="Times New Roman" w:hAnsi="Times New Roman"/>
          <w:sz w:val="24"/>
          <w:szCs w:val="24"/>
        </w:rPr>
        <w:t xml:space="preserve">) </w:t>
      </w:r>
      <w:r w:rsidR="00D014BE">
        <w:rPr>
          <w:rFonts w:ascii="Times New Roman" w:hAnsi="Times New Roman"/>
          <w:sz w:val="24"/>
          <w:szCs w:val="24"/>
        </w:rPr>
        <w:t>1,2,4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D014BE">
        <w:rPr>
          <w:rFonts w:ascii="Times New Roman" w:hAnsi="Times New Roman"/>
          <w:sz w:val="24"/>
          <w:szCs w:val="24"/>
        </w:rPr>
        <w:t>) 1,4,5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D014BE">
        <w:rPr>
          <w:rFonts w:ascii="Times New Roman" w:hAnsi="Times New Roman"/>
          <w:sz w:val="24"/>
          <w:szCs w:val="24"/>
        </w:rPr>
        <w:t>) 1,3,4</w:t>
      </w:r>
    </w:p>
    <w:p w:rsidR="00D014BE" w:rsidRDefault="00D014BE" w:rsidP="00D014BE">
      <w:pPr>
        <w:ind w:left="426"/>
        <w:rPr>
          <w:rFonts w:ascii="Times New Roman" w:hAnsi="Times New Roman"/>
          <w:sz w:val="24"/>
          <w:szCs w:val="24"/>
        </w:rPr>
      </w:pPr>
    </w:p>
    <w:p w:rsidR="00D014BE" w:rsidRPr="00DC1E3C" w:rsidRDefault="00D014BE" w:rsidP="00DC1E3C">
      <w:pPr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2. Если оборвать кончик главного корня: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1. растение погибнет;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2. корень погибнет;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3. рост корня в дину прекратится;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4. растение выживет, но будет слабым;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5. начнут расти боковые корни</w:t>
      </w:r>
      <w:r w:rsidR="00DC1E3C" w:rsidRPr="00DC1E3C">
        <w:rPr>
          <w:rFonts w:ascii="Times New Roman" w:hAnsi="Times New Roman"/>
          <w:b/>
          <w:sz w:val="24"/>
          <w:szCs w:val="24"/>
        </w:rPr>
        <w:t>.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1,4,5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б) 3,5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2,</w:t>
      </w:r>
      <w:proofErr w:type="gramStart"/>
      <w:r>
        <w:rPr>
          <w:rFonts w:ascii="Times New Roman" w:hAnsi="Times New Roman"/>
          <w:sz w:val="24"/>
          <w:szCs w:val="24"/>
        </w:rPr>
        <w:t>4,</w:t>
      </w:r>
      <w:r w:rsidR="007B30E3">
        <w:rPr>
          <w:rFonts w:ascii="Times New Roman" w:hAnsi="Times New Roman"/>
          <w:sz w:val="24"/>
          <w:szCs w:val="24"/>
        </w:rPr>
        <w:tab/>
      </w:r>
      <w:proofErr w:type="gramEnd"/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г) 4,5 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</w:p>
    <w:p w:rsidR="00DC1E3C" w:rsidRPr="00DC1E3C" w:rsidRDefault="00DC1E3C" w:rsidP="00DC1E3C">
      <w:pPr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3. Из перечисленных животных в состав тундрового биоценоза входят: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1. белка;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2. хорёк;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3. песец;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4. лемминг;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5. зелёная жаба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1,2,3,4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б) 2,3,4,5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3,4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3,4,5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</w:p>
    <w:p w:rsidR="00DC1E3C" w:rsidRPr="00327020" w:rsidRDefault="00DC1E3C" w:rsidP="00327020">
      <w:pPr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 xml:space="preserve">4. </w:t>
      </w:r>
      <w:r w:rsidR="00327020" w:rsidRPr="00327020">
        <w:rPr>
          <w:rFonts w:ascii="Times New Roman" w:hAnsi="Times New Roman"/>
          <w:b/>
          <w:sz w:val="24"/>
          <w:szCs w:val="24"/>
        </w:rPr>
        <w:t>Д</w:t>
      </w:r>
      <w:r w:rsidR="00E544AA">
        <w:rPr>
          <w:rFonts w:ascii="Times New Roman" w:hAnsi="Times New Roman"/>
          <w:b/>
          <w:sz w:val="24"/>
          <w:szCs w:val="24"/>
        </w:rPr>
        <w:t>ля клетки сине-</w:t>
      </w:r>
      <w:r w:rsidR="00B54D5D" w:rsidRPr="00327020">
        <w:rPr>
          <w:rFonts w:ascii="Times New Roman" w:hAnsi="Times New Roman"/>
          <w:b/>
          <w:sz w:val="24"/>
          <w:szCs w:val="24"/>
        </w:rPr>
        <w:t>зелёных водорослей характерно отсутствие</w:t>
      </w:r>
      <w:r w:rsidR="00327020" w:rsidRPr="00327020">
        <w:rPr>
          <w:rFonts w:ascii="Times New Roman" w:hAnsi="Times New Roman"/>
          <w:b/>
          <w:sz w:val="24"/>
          <w:szCs w:val="24"/>
        </w:rPr>
        <w:t>: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1. митохондрий;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2. рибосом;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3. лизосом;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4. ядра;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5. ферментов</w:t>
      </w:r>
    </w:p>
    <w:p w:rsidR="00327020" w:rsidRDefault="00EB181F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27020">
        <w:rPr>
          <w:rFonts w:ascii="Times New Roman" w:hAnsi="Times New Roman"/>
          <w:sz w:val="24"/>
          <w:szCs w:val="24"/>
        </w:rPr>
        <w:t>) 3,4,5</w:t>
      </w:r>
      <w:r w:rsidR="007B30E3">
        <w:rPr>
          <w:rFonts w:ascii="Times New Roman" w:hAnsi="Times New Roman"/>
          <w:sz w:val="24"/>
          <w:szCs w:val="24"/>
        </w:rPr>
        <w:tab/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327020">
        <w:rPr>
          <w:rFonts w:ascii="Times New Roman" w:hAnsi="Times New Roman"/>
          <w:sz w:val="24"/>
          <w:szCs w:val="24"/>
        </w:rPr>
        <w:t>) 1,3,4</w:t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327020">
        <w:rPr>
          <w:rFonts w:ascii="Times New Roman" w:hAnsi="Times New Roman"/>
          <w:sz w:val="24"/>
          <w:szCs w:val="24"/>
        </w:rPr>
        <w:t>) 2,4,5</w:t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327020">
        <w:rPr>
          <w:rFonts w:ascii="Times New Roman" w:hAnsi="Times New Roman"/>
          <w:sz w:val="24"/>
          <w:szCs w:val="24"/>
        </w:rPr>
        <w:t>) 1,4,5</w:t>
      </w:r>
    </w:p>
    <w:p w:rsidR="00327020" w:rsidRDefault="00327020" w:rsidP="00D014BE">
      <w:pPr>
        <w:ind w:left="426"/>
        <w:rPr>
          <w:rFonts w:ascii="Times New Roman" w:hAnsi="Times New Roman"/>
          <w:sz w:val="24"/>
          <w:szCs w:val="24"/>
        </w:rPr>
      </w:pPr>
    </w:p>
    <w:p w:rsidR="00327020" w:rsidRPr="006C1F0B" w:rsidRDefault="00327020" w:rsidP="006C1F0B">
      <w:pPr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 xml:space="preserve">5. </w:t>
      </w:r>
      <w:r w:rsidR="006C1F0B" w:rsidRPr="006C1F0B">
        <w:rPr>
          <w:rFonts w:ascii="Times New Roman" w:hAnsi="Times New Roman"/>
          <w:b/>
          <w:sz w:val="24"/>
          <w:szCs w:val="24"/>
        </w:rPr>
        <w:t>Сумчатые млекопитающие в естественных условиях обитают на континентах:</w:t>
      </w:r>
    </w:p>
    <w:p w:rsidR="006C1F0B" w:rsidRP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6C1F0B">
        <w:rPr>
          <w:rFonts w:ascii="Times New Roman" w:hAnsi="Times New Roman"/>
          <w:b/>
          <w:sz w:val="24"/>
          <w:szCs w:val="24"/>
        </w:rPr>
        <w:t>Евразия;</w:t>
      </w:r>
      <w:r w:rsidR="007B30E3">
        <w:rPr>
          <w:rFonts w:ascii="Times New Roman" w:hAnsi="Times New Roman"/>
          <w:b/>
          <w:sz w:val="24"/>
          <w:szCs w:val="24"/>
        </w:rPr>
        <w:tab/>
      </w:r>
      <w:proofErr w:type="gramEnd"/>
      <w:r w:rsidRPr="006C1F0B">
        <w:rPr>
          <w:rFonts w:ascii="Times New Roman" w:hAnsi="Times New Roman"/>
          <w:b/>
          <w:sz w:val="24"/>
          <w:szCs w:val="24"/>
        </w:rPr>
        <w:t>2. Северная Америка;</w:t>
      </w:r>
      <w:r w:rsidR="007B30E3">
        <w:rPr>
          <w:rFonts w:ascii="Times New Roman" w:hAnsi="Times New Roman"/>
          <w:b/>
          <w:sz w:val="24"/>
          <w:szCs w:val="24"/>
        </w:rPr>
        <w:tab/>
      </w:r>
      <w:r w:rsidRPr="006C1F0B">
        <w:rPr>
          <w:rFonts w:ascii="Times New Roman" w:hAnsi="Times New Roman"/>
          <w:b/>
          <w:sz w:val="24"/>
          <w:szCs w:val="24"/>
        </w:rPr>
        <w:t>3. Южная Америка;</w:t>
      </w:r>
    </w:p>
    <w:p w:rsid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6C1F0B">
        <w:rPr>
          <w:rFonts w:ascii="Times New Roman" w:hAnsi="Times New Roman"/>
          <w:b/>
          <w:sz w:val="24"/>
          <w:szCs w:val="24"/>
        </w:rPr>
        <w:t>Африка;</w:t>
      </w:r>
      <w:r w:rsidR="007B30E3">
        <w:rPr>
          <w:rFonts w:ascii="Times New Roman" w:hAnsi="Times New Roman"/>
          <w:b/>
          <w:sz w:val="24"/>
          <w:szCs w:val="24"/>
        </w:rPr>
        <w:tab/>
      </w:r>
      <w:proofErr w:type="gramEnd"/>
      <w:r w:rsidRPr="006C1F0B">
        <w:rPr>
          <w:rFonts w:ascii="Times New Roman" w:hAnsi="Times New Roman"/>
          <w:b/>
          <w:sz w:val="24"/>
          <w:szCs w:val="24"/>
        </w:rPr>
        <w:t>5. Австралия</w:t>
      </w:r>
    </w:p>
    <w:p w:rsidR="002D3432" w:rsidRDefault="002D3432" w:rsidP="00D014BE">
      <w:pPr>
        <w:ind w:left="426"/>
        <w:rPr>
          <w:rFonts w:ascii="Times New Roman" w:hAnsi="Times New Roman"/>
          <w:b/>
          <w:sz w:val="24"/>
          <w:szCs w:val="24"/>
        </w:rPr>
      </w:pPr>
    </w:p>
    <w:p w:rsidR="002D3432" w:rsidRPr="006C1F0B" w:rsidRDefault="002D3432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48354" cy="935543"/>
            <wp:effectExtent l="0" t="0" r="9525" b="0"/>
            <wp:docPr id="3" name="Рисунок 3" descr="C:\Users\pakeg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00" cy="93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25937" cy="919686"/>
            <wp:effectExtent l="0" t="0" r="0" b="0"/>
            <wp:docPr id="4" name="Рисунок 4" descr="C:\Users\pakeg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38" cy="91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08717" cy="919686"/>
            <wp:effectExtent l="0" t="0" r="0" b="0"/>
            <wp:docPr id="5" name="Рисунок 5" descr="C:\Users\pakeg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or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24" cy="9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E3" w:rsidRPr="007B30E3" w:rsidRDefault="007B30E3" w:rsidP="00D014BE">
      <w:pPr>
        <w:ind w:left="426"/>
        <w:rPr>
          <w:rFonts w:ascii="Times New Roman" w:hAnsi="Times New Roman"/>
          <w:sz w:val="8"/>
          <w:szCs w:val="24"/>
        </w:rPr>
      </w:pPr>
    </w:p>
    <w:p w:rsidR="006C1F0B" w:rsidRDefault="006C1F0B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1,3,4</w:t>
      </w:r>
      <w:r w:rsidR="007B30E3">
        <w:rPr>
          <w:rFonts w:ascii="Times New Roman" w:hAnsi="Times New Roman"/>
          <w:sz w:val="24"/>
          <w:szCs w:val="24"/>
        </w:rPr>
        <w:t xml:space="preserve"> </w:t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б) 1,2,5</w:t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2,3,5</w:t>
      </w:r>
      <w:r w:rsidR="007B3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3,4,5</w:t>
      </w:r>
      <w:r w:rsidR="007B30E3">
        <w:rPr>
          <w:rFonts w:ascii="Times New Roman" w:hAnsi="Times New Roman"/>
          <w:sz w:val="24"/>
          <w:szCs w:val="24"/>
        </w:rPr>
        <w:tab/>
      </w:r>
    </w:p>
    <w:p w:rsidR="007B30E3" w:rsidRDefault="007B30E3" w:rsidP="00A5194D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30E3" w:rsidRDefault="007B30E3" w:rsidP="00A5194D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194D" w:rsidRDefault="002D3432" w:rsidP="00A5194D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7B30E3">
        <w:rPr>
          <w:rFonts w:ascii="Times New Roman" w:hAnsi="Times New Roman"/>
          <w:b/>
          <w:sz w:val="24"/>
          <w:szCs w:val="24"/>
          <w:u w:val="single"/>
        </w:rPr>
        <w:lastRenderedPageBreak/>
        <w:t>Ч</w:t>
      </w:r>
      <w:r w:rsidR="00A5194D" w:rsidRPr="007B30E3">
        <w:rPr>
          <w:rFonts w:ascii="Times New Roman" w:hAnsi="Times New Roman"/>
          <w:b/>
          <w:sz w:val="24"/>
          <w:szCs w:val="24"/>
          <w:u w:val="single"/>
        </w:rPr>
        <w:t>асть 3.</w:t>
      </w:r>
      <w:r w:rsidR="00A5194D" w:rsidRPr="00D014BE">
        <w:rPr>
          <w:rFonts w:ascii="Times New Roman" w:hAnsi="Times New Roman"/>
          <w:b/>
          <w:sz w:val="24"/>
          <w:szCs w:val="24"/>
        </w:rPr>
        <w:t xml:space="preserve"> Вам предлагаются тестовые задания</w:t>
      </w:r>
      <w:r w:rsidR="00A5194D"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 w:rsidR="00A5194D">
        <w:rPr>
          <w:rFonts w:ascii="Times New Roman" w:hAnsi="Times New Roman"/>
          <w:b/>
          <w:sz w:val="24"/>
          <w:szCs w:val="24"/>
        </w:rPr>
        <w:t>10</w:t>
      </w:r>
      <w:r w:rsidR="00A5194D"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tbl>
      <w:tblPr>
        <w:tblStyle w:val="a3"/>
        <w:tblpPr w:leftFromText="180" w:rightFromText="180" w:vertAnchor="text" w:horzAnchor="page" w:tblpX="3133" w:tblpY="22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7B30E3" w:rsidTr="007B30E3">
        <w:tc>
          <w:tcPr>
            <w:tcW w:w="817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30E3" w:rsidTr="007B30E3">
        <w:tc>
          <w:tcPr>
            <w:tcW w:w="817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B30E3" w:rsidTr="007B30E3">
        <w:tc>
          <w:tcPr>
            <w:tcW w:w="817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7B30E3" w:rsidRPr="008E3FE3" w:rsidRDefault="007B30E3" w:rsidP="007B30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194D" w:rsidRPr="008E3FE3" w:rsidRDefault="00A5194D" w:rsidP="00A5194D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  <w:r w:rsidR="007B30E3">
        <w:rPr>
          <w:rFonts w:ascii="Times New Roman" w:hAnsi="Times New Roman"/>
          <w:b/>
          <w:sz w:val="24"/>
          <w:szCs w:val="24"/>
        </w:rPr>
        <w:t xml:space="preserve"> </w:t>
      </w:r>
    </w:p>
    <w:p w:rsidR="00A5194D" w:rsidRPr="007B30E3" w:rsidRDefault="00A5194D">
      <w:pPr>
        <w:rPr>
          <w:rFonts w:asciiTheme="minorHAnsi" w:hAnsiTheme="minorHAnsi"/>
          <w:sz w:val="10"/>
        </w:rPr>
      </w:pPr>
    </w:p>
    <w:p w:rsidR="007B30E3" w:rsidRPr="007B30E3" w:rsidRDefault="007B30E3" w:rsidP="007B30E3">
      <w:pPr>
        <w:ind w:left="360"/>
        <w:rPr>
          <w:rFonts w:ascii="Times New Roman" w:hAnsi="Times New Roman"/>
          <w:sz w:val="24"/>
          <w:szCs w:val="24"/>
        </w:rPr>
      </w:pPr>
    </w:p>
    <w:p w:rsidR="007B30E3" w:rsidRPr="007B30E3" w:rsidRDefault="007B30E3" w:rsidP="007B30E3">
      <w:pPr>
        <w:ind w:left="360"/>
        <w:rPr>
          <w:rFonts w:ascii="Times New Roman" w:hAnsi="Times New Roman"/>
          <w:sz w:val="14"/>
          <w:szCs w:val="24"/>
        </w:rPr>
      </w:pPr>
    </w:p>
    <w:p w:rsidR="002D3432" w:rsidRPr="00BE6EB2" w:rsidRDefault="00E544AA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всех континентах</w:t>
      </w:r>
      <w:r w:rsidR="0027207B" w:rsidRPr="00BE6EB2">
        <w:rPr>
          <w:rFonts w:ascii="Times New Roman" w:hAnsi="Times New Roman"/>
          <w:sz w:val="24"/>
          <w:szCs w:val="24"/>
        </w:rPr>
        <w:t>, кроме Антарктиды, живут приматы.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Для бактерий брожения характерно аэробное дыхание.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Однодольные растения имеют стебель соломина.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У всех беспозвоночных животных оплодотворение наружное.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Гемолимфа насекомых выполняет те же функции, что и кровь позвоночных животных.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 xml:space="preserve">Клубень картофеля служит </w:t>
      </w:r>
      <w:r w:rsidR="00B50D99">
        <w:rPr>
          <w:rFonts w:ascii="Times New Roman" w:hAnsi="Times New Roman"/>
          <w:sz w:val="24"/>
          <w:szCs w:val="24"/>
        </w:rPr>
        <w:t>органом</w:t>
      </w:r>
      <w:r w:rsidRPr="00BE6EB2">
        <w:rPr>
          <w:rFonts w:ascii="Times New Roman" w:hAnsi="Times New Roman"/>
          <w:sz w:val="24"/>
          <w:szCs w:val="24"/>
        </w:rPr>
        <w:t xml:space="preserve"> бесполого размножения. </w:t>
      </w:r>
    </w:p>
    <w:p w:rsidR="0027207B" w:rsidRPr="00BE6EB2" w:rsidRDefault="00547C70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Ветроопыляемые растения производят гладкую и сухую пыльцу.</w:t>
      </w:r>
    </w:p>
    <w:p w:rsidR="00547C70" w:rsidRPr="00BE6EB2" w:rsidRDefault="00547C70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Сборный плод развивается из нескольких цветков на одной оси.</w:t>
      </w:r>
    </w:p>
    <w:p w:rsidR="00547C70" w:rsidRPr="00BE6EB2" w:rsidRDefault="00547C70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Кольраби, брокколи и брюссельская капусты относятся к одному роду Капуста (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Brassic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BE6EB2">
        <w:rPr>
          <w:rFonts w:ascii="Times New Roman" w:hAnsi="Times New Roman"/>
          <w:sz w:val="24"/>
          <w:szCs w:val="24"/>
        </w:rPr>
        <w:t>.</w:t>
      </w:r>
    </w:p>
    <w:p w:rsidR="00547C70" w:rsidRDefault="00BE6EB2" w:rsidP="002D3432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BE6EB2">
        <w:rPr>
          <w:rFonts w:ascii="Times New Roman" w:hAnsi="Times New Roman"/>
          <w:sz w:val="24"/>
          <w:szCs w:val="24"/>
        </w:rPr>
        <w:t>Возбудителем клещевого энцефалита является таёжный клещ (</w:t>
      </w:r>
      <w:r w:rsidRPr="00BE6EB2">
        <w:rPr>
          <w:rFonts w:ascii="Times New Roman" w:hAnsi="Times New Roman"/>
          <w:i/>
          <w:sz w:val="24"/>
          <w:szCs w:val="24"/>
          <w:lang w:val="en-US"/>
        </w:rPr>
        <w:t>I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xodes persulcatus</w:t>
      </w:r>
      <w:r>
        <w:rPr>
          <w:rFonts w:ascii="Times New Roman" w:hAnsi="Times New Roman"/>
        </w:rPr>
        <w:t>).</w:t>
      </w:r>
    </w:p>
    <w:p w:rsidR="00BE6EB2" w:rsidRPr="00BE6EB2" w:rsidRDefault="00BE6EB2" w:rsidP="00BE6EB2">
      <w:pPr>
        <w:rPr>
          <w:rFonts w:ascii="Times New Roman" w:hAnsi="Times New Roman"/>
        </w:rPr>
      </w:pPr>
    </w:p>
    <w:p w:rsidR="00A5194D" w:rsidRDefault="00A5194D">
      <w:pPr>
        <w:rPr>
          <w:rFonts w:ascii="Times New Roman" w:hAnsi="Times New Roman"/>
          <w:b/>
          <w:sz w:val="24"/>
          <w:szCs w:val="24"/>
        </w:rPr>
      </w:pPr>
      <w:r w:rsidRPr="007B30E3">
        <w:rPr>
          <w:rFonts w:ascii="Times New Roman" w:hAnsi="Times New Roman"/>
          <w:b/>
          <w:sz w:val="24"/>
          <w:szCs w:val="24"/>
          <w:u w:val="single"/>
        </w:rPr>
        <w:t>Часть 4.</w:t>
      </w:r>
      <w:r w:rsidRPr="008E3FE3">
        <w:rPr>
          <w:rFonts w:ascii="Times New Roman" w:hAnsi="Times New Roman"/>
          <w:b/>
          <w:sz w:val="24"/>
          <w:szCs w:val="24"/>
        </w:rPr>
        <w:t xml:space="preserve"> Вам предлагаются тестовые задания, требующие установления 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3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заданий.</w:t>
      </w:r>
    </w:p>
    <w:p w:rsidR="00BE6EB2" w:rsidRPr="004B117F" w:rsidRDefault="00BE6EB2" w:rsidP="00BE6EB2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117F">
        <w:rPr>
          <w:rFonts w:ascii="Times New Roman" w:hAnsi="Times New Roman"/>
          <w:b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b/>
          <w:sz w:val="24"/>
          <w:szCs w:val="24"/>
        </w:rPr>
        <w:t>названиями насекомых</w:t>
      </w:r>
      <w:r w:rsidRPr="004B117F">
        <w:rPr>
          <w:rFonts w:ascii="Times New Roman" w:hAnsi="Times New Roman"/>
          <w:b/>
          <w:sz w:val="24"/>
          <w:szCs w:val="24"/>
        </w:rPr>
        <w:t xml:space="preserve"> и названиями типов </w:t>
      </w:r>
      <w:r>
        <w:rPr>
          <w:rFonts w:ascii="Times New Roman" w:hAnsi="Times New Roman"/>
          <w:b/>
          <w:sz w:val="24"/>
          <w:szCs w:val="24"/>
        </w:rPr>
        <w:t xml:space="preserve">их </w:t>
      </w:r>
      <w:r w:rsidRPr="004B117F">
        <w:rPr>
          <w:rFonts w:ascii="Times New Roman" w:hAnsi="Times New Roman"/>
          <w:b/>
          <w:sz w:val="24"/>
          <w:szCs w:val="24"/>
        </w:rPr>
        <w:t>ротовых аппаратов насекомых</w:t>
      </w:r>
      <w:r>
        <w:rPr>
          <w:rFonts w:ascii="Times New Roman" w:hAnsi="Times New Roman"/>
          <w:b/>
          <w:sz w:val="24"/>
          <w:szCs w:val="24"/>
        </w:rPr>
        <w:t xml:space="preserve"> (3 балла)</w:t>
      </w:r>
      <w:r w:rsidRPr="004B117F">
        <w:rPr>
          <w:rFonts w:ascii="Times New Roman" w:hAnsi="Times New Roman"/>
          <w:b/>
          <w:sz w:val="24"/>
          <w:szCs w:val="24"/>
        </w:rPr>
        <w:t>.</w:t>
      </w:r>
    </w:p>
    <w:p w:rsidR="00B50D99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6EB2">
        <w:rPr>
          <w:rFonts w:ascii="Times New Roman" w:hAnsi="Times New Roman"/>
          <w:sz w:val="24"/>
          <w:szCs w:val="24"/>
        </w:rPr>
        <w:t xml:space="preserve">) грызущий;              </w:t>
      </w:r>
    </w:p>
    <w:p w:rsidR="00B50D99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E6EB2">
        <w:rPr>
          <w:rFonts w:ascii="Times New Roman" w:hAnsi="Times New Roman"/>
          <w:sz w:val="24"/>
          <w:szCs w:val="24"/>
        </w:rPr>
        <w:t xml:space="preserve">) грызуще-лижущий;            </w:t>
      </w:r>
    </w:p>
    <w:p w:rsidR="00BE6EB2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E6EB2">
        <w:rPr>
          <w:rFonts w:ascii="Times New Roman" w:hAnsi="Times New Roman"/>
          <w:sz w:val="24"/>
          <w:szCs w:val="24"/>
        </w:rPr>
        <w:t xml:space="preserve">) лижущий;   </w:t>
      </w:r>
    </w:p>
    <w:p w:rsidR="00B50D99" w:rsidRDefault="00B94167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48895</wp:posOffset>
            </wp:positionV>
            <wp:extent cx="1885950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382" y="21205"/>
                <wp:lineTo x="21382" y="0"/>
                <wp:lineTo x="0" y="0"/>
              </wp:wrapPolygon>
            </wp:wrapTight>
            <wp:docPr id="6" name="Рисунок 6" descr="C:\Users\pakeg\Desktop\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40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D99">
        <w:rPr>
          <w:rFonts w:ascii="Times New Roman" w:hAnsi="Times New Roman"/>
          <w:sz w:val="24"/>
          <w:szCs w:val="24"/>
        </w:rPr>
        <w:t>г</w:t>
      </w:r>
      <w:r w:rsidR="00BE6EB2">
        <w:rPr>
          <w:rFonts w:ascii="Times New Roman" w:hAnsi="Times New Roman"/>
          <w:sz w:val="24"/>
          <w:szCs w:val="24"/>
        </w:rPr>
        <w:t xml:space="preserve">) сосущий;                 </w:t>
      </w:r>
    </w:p>
    <w:p w:rsidR="00BE6EB2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E6EB2">
        <w:rPr>
          <w:rFonts w:ascii="Times New Roman" w:hAnsi="Times New Roman"/>
          <w:sz w:val="24"/>
          <w:szCs w:val="24"/>
        </w:rPr>
        <w:t>) колюще-сосущий</w:t>
      </w:r>
    </w:p>
    <w:p w:rsidR="00BE6EB2" w:rsidRDefault="00BE6EB2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94167" w:rsidRDefault="00BE6EB2" w:rsidP="00BE6EB2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Гусеница бабочки крапивницы</w:t>
      </w:r>
    </w:p>
    <w:p w:rsidR="00BE6EB2" w:rsidRDefault="00B94167" w:rsidP="00BE6EB2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95250</wp:posOffset>
            </wp:positionV>
            <wp:extent cx="933450" cy="508635"/>
            <wp:effectExtent l="0" t="0" r="0" b="5715"/>
            <wp:wrapTight wrapText="bothSides">
              <wp:wrapPolygon edited="0">
                <wp:start x="0" y="0"/>
                <wp:lineTo x="0" y="10517"/>
                <wp:lineTo x="9257" y="12944"/>
                <wp:lineTo x="7494" y="17798"/>
                <wp:lineTo x="7494" y="20225"/>
                <wp:lineTo x="8816" y="21034"/>
                <wp:lineTo x="14106" y="21034"/>
                <wp:lineTo x="17192" y="21034"/>
                <wp:lineTo x="21159" y="16180"/>
                <wp:lineTo x="21159" y="4045"/>
                <wp:lineTo x="3086" y="0"/>
                <wp:lineTo x="0" y="0"/>
              </wp:wrapPolygon>
            </wp:wrapTight>
            <wp:docPr id="7" name="Рисунок 7" descr="C:\Users\pakeg\Desktop\Кузнечик-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Кузнечик-фот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t="497" b="-1"/>
                    <a:stretch/>
                  </pic:blipFill>
                  <pic:spPr bwMode="auto">
                    <a:xfrm>
                      <a:off x="0" y="0"/>
                      <a:ext cx="93345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B2">
        <w:rPr>
          <w:rFonts w:ascii="Times New Roman" w:hAnsi="Times New Roman"/>
          <w:sz w:val="24"/>
          <w:szCs w:val="24"/>
        </w:rPr>
        <w:t xml:space="preserve">  </w:t>
      </w:r>
    </w:p>
    <w:p w:rsidR="00B94167" w:rsidRDefault="00BE6EB2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 xml:space="preserve">2. Кузнечик зелёный </w:t>
      </w:r>
    </w:p>
    <w:p w:rsidR="00B94167" w:rsidRDefault="00B94167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90805</wp:posOffset>
            </wp:positionV>
            <wp:extent cx="685800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1000" y="21013"/>
                <wp:lineTo x="21000" y="0"/>
                <wp:lineTo x="0" y="0"/>
              </wp:wrapPolygon>
            </wp:wrapTight>
            <wp:docPr id="8" name="Рисунок 8" descr="C:\Users\pakeg\Desktop\275px-Papilio_maackii_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275px-Papilio_maackii_ma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EB2" w:rsidRPr="00BE6EB2" w:rsidRDefault="00BE6EB2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 xml:space="preserve">   </w:t>
      </w:r>
    </w:p>
    <w:p w:rsid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E6EB2">
        <w:rPr>
          <w:rFonts w:ascii="Times New Roman" w:hAnsi="Times New Roman"/>
          <w:sz w:val="24"/>
          <w:szCs w:val="24"/>
        </w:rPr>
        <w:t>3. Махаон Маака</w:t>
      </w:r>
      <w:r w:rsidR="0056241F">
        <w:rPr>
          <w:rFonts w:ascii="Times New Roman" w:hAnsi="Times New Roman"/>
          <w:sz w:val="24"/>
          <w:szCs w:val="24"/>
        </w:rPr>
        <w:t xml:space="preserve"> </w:t>
      </w:r>
    </w:p>
    <w:p w:rsidR="00B94167" w:rsidRPr="00BE6EB2" w:rsidRDefault="00B94167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E6EB2" w:rsidRP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Pr="00BE6EB2">
        <w:rPr>
          <w:rFonts w:ascii="Times New Roman" w:hAnsi="Times New Roman"/>
          <w:sz w:val="24"/>
          <w:szCs w:val="24"/>
        </w:rPr>
        <w:t xml:space="preserve">Мушка плодовая  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4357" cy="419100"/>
            <wp:effectExtent l="0" t="0" r="0" b="0"/>
            <wp:docPr id="9" name="Рисунок 9" descr="C:\Users\pakeg\Desktop\drozof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drozofil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51" cy="43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EB2">
        <w:rPr>
          <w:rFonts w:ascii="Times New Roman" w:hAnsi="Times New Roman"/>
          <w:sz w:val="24"/>
          <w:szCs w:val="24"/>
        </w:rPr>
        <w:t xml:space="preserve"> </w:t>
      </w:r>
    </w:p>
    <w:p w:rsidR="00BE6EB2" w:rsidRPr="00BE6EB2" w:rsidRDefault="00B94167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104811</wp:posOffset>
            </wp:positionV>
            <wp:extent cx="1322140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1164" y="21117"/>
                <wp:lineTo x="21164" y="0"/>
                <wp:lineTo x="0" y="0"/>
              </wp:wrapPolygon>
            </wp:wrapTight>
            <wp:docPr id="11" name="Рисунок 11" descr="C:\Users\pakeg\Desktop\Komar-obyknovennyj-pisk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keg\Desktop\Komar-obyknovennyj-pisku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1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B2">
        <w:rPr>
          <w:rFonts w:ascii="Times New Roman" w:hAnsi="Times New Roman"/>
          <w:sz w:val="24"/>
          <w:szCs w:val="24"/>
        </w:rPr>
        <w:t xml:space="preserve">      </w:t>
      </w:r>
      <w:r w:rsidR="00BE6EB2" w:rsidRPr="00BE6EB2">
        <w:rPr>
          <w:rFonts w:ascii="Times New Roman" w:hAnsi="Times New Roman"/>
          <w:sz w:val="24"/>
          <w:szCs w:val="24"/>
        </w:rPr>
        <w:t xml:space="preserve">5. Оса обыкновенная   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62050" cy="544696"/>
            <wp:effectExtent l="0" t="0" r="0" b="8255"/>
            <wp:docPr id="10" name="Рисунок 10" descr="C:\Users\pakeg\Desktop\osa-1-e146297234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osa-1-e14629723406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950" cy="5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E6EB2">
        <w:rPr>
          <w:rFonts w:ascii="Times New Roman" w:hAnsi="Times New Roman"/>
          <w:sz w:val="24"/>
          <w:szCs w:val="24"/>
        </w:rPr>
        <w:t>6. Комар обыкновенный (пискун)</w:t>
      </w:r>
      <w:r w:rsidR="0056241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6241F" w:rsidRPr="00BE6EB2" w:rsidRDefault="0056241F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327"/>
        <w:gridCol w:w="1326"/>
        <w:gridCol w:w="1326"/>
        <w:gridCol w:w="1326"/>
        <w:gridCol w:w="1327"/>
        <w:gridCol w:w="1327"/>
      </w:tblGrid>
      <w:tr w:rsidR="00BE6EB2" w:rsidRPr="005A2880" w:rsidTr="00A22E84"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7B6">
              <w:rPr>
                <w:rFonts w:ascii="Times New Roman" w:hAnsi="Times New Roman"/>
                <w:b/>
                <w:sz w:val="24"/>
                <w:szCs w:val="24"/>
              </w:rPr>
              <w:t xml:space="preserve">Насекомое 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E6EB2" w:rsidRPr="005A2880" w:rsidTr="00A22E84"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7B6">
              <w:rPr>
                <w:rFonts w:ascii="Times New Roman" w:hAnsi="Times New Roman"/>
                <w:b/>
                <w:sz w:val="24"/>
                <w:szCs w:val="24"/>
              </w:rPr>
              <w:t>Тип ротового аппарата</w:t>
            </w: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6EB2" w:rsidRPr="00A5194D" w:rsidRDefault="00BE6EB2">
      <w:pPr>
        <w:rPr>
          <w:rFonts w:asciiTheme="minorHAnsi" w:hAnsiTheme="minorHAnsi"/>
        </w:rPr>
      </w:pPr>
    </w:p>
    <w:sectPr w:rsidR="00BE6EB2" w:rsidRPr="00A5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FFD"/>
    <w:multiLevelType w:val="hybridMultilevel"/>
    <w:tmpl w:val="B39E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79F3"/>
    <w:multiLevelType w:val="hybridMultilevel"/>
    <w:tmpl w:val="387A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7823"/>
    <w:multiLevelType w:val="hybridMultilevel"/>
    <w:tmpl w:val="89B2EEE4"/>
    <w:lvl w:ilvl="0" w:tplc="596C04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41035"/>
    <w:multiLevelType w:val="hybridMultilevel"/>
    <w:tmpl w:val="ACB06B90"/>
    <w:lvl w:ilvl="0" w:tplc="EF9022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AF2CF5"/>
    <w:multiLevelType w:val="hybridMultilevel"/>
    <w:tmpl w:val="DC0C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73B3D"/>
    <w:multiLevelType w:val="hybridMultilevel"/>
    <w:tmpl w:val="E10C448C"/>
    <w:lvl w:ilvl="0" w:tplc="3050F69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759A"/>
    <w:multiLevelType w:val="hybridMultilevel"/>
    <w:tmpl w:val="870A0C80"/>
    <w:lvl w:ilvl="0" w:tplc="FF52B2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D5"/>
    <w:rsid w:val="0027207B"/>
    <w:rsid w:val="002B6F99"/>
    <w:rsid w:val="002D3432"/>
    <w:rsid w:val="002E2142"/>
    <w:rsid w:val="00327020"/>
    <w:rsid w:val="004146F6"/>
    <w:rsid w:val="0046081A"/>
    <w:rsid w:val="00547C70"/>
    <w:rsid w:val="0056241F"/>
    <w:rsid w:val="006243DC"/>
    <w:rsid w:val="006C1F0B"/>
    <w:rsid w:val="007B30E3"/>
    <w:rsid w:val="007F2B55"/>
    <w:rsid w:val="008D2DAC"/>
    <w:rsid w:val="008D57B6"/>
    <w:rsid w:val="008F2BB3"/>
    <w:rsid w:val="009B1B09"/>
    <w:rsid w:val="009E2C80"/>
    <w:rsid w:val="00A5194D"/>
    <w:rsid w:val="00A567D5"/>
    <w:rsid w:val="00B50D99"/>
    <w:rsid w:val="00B54D5D"/>
    <w:rsid w:val="00B94167"/>
    <w:rsid w:val="00BE6EB2"/>
    <w:rsid w:val="00C365F5"/>
    <w:rsid w:val="00C5094C"/>
    <w:rsid w:val="00D014BE"/>
    <w:rsid w:val="00DB1FCE"/>
    <w:rsid w:val="00DC1E3C"/>
    <w:rsid w:val="00E544AA"/>
    <w:rsid w:val="00EB181F"/>
    <w:rsid w:val="00F61EA2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7E54-98D5-44A9-93C3-8D7CDC27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4D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194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94D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A5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9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Таисия Алексеевна Александрова</cp:lastModifiedBy>
  <cp:revision>3</cp:revision>
  <cp:lastPrinted>2018-10-01T09:30:00Z</cp:lastPrinted>
  <dcterms:created xsi:type="dcterms:W3CDTF">2018-10-01T09:47:00Z</dcterms:created>
  <dcterms:modified xsi:type="dcterms:W3CDTF">2018-10-01T09:49:00Z</dcterms:modified>
</cp:coreProperties>
</file>