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2B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Краевое государственное автономное </w:t>
      </w:r>
    </w:p>
    <w:p w:rsidR="004427BF" w:rsidRPr="00E27234" w:rsidRDefault="00F642B4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нетиповое </w:t>
      </w:r>
      <w:r w:rsidR="004427BF" w:rsidRPr="00E27234">
        <w:rPr>
          <w:b/>
          <w:bCs/>
          <w:color w:val="333333"/>
          <w:sz w:val="28"/>
          <w:szCs w:val="28"/>
        </w:rPr>
        <w:t>образовательное учреждение</w:t>
      </w:r>
    </w:p>
    <w:p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«Краевой центр образования»</w:t>
      </w:r>
    </w:p>
    <w:p w:rsidR="004427BF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9143B0" w:rsidRPr="00E27234" w:rsidRDefault="009143B0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ПОЛОЖЕНИЕ</w:t>
      </w:r>
    </w:p>
    <w:p w:rsidR="00F642B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краевого конкурса </w:t>
      </w:r>
      <w:r w:rsidR="00F642B4">
        <w:rPr>
          <w:b/>
          <w:bCs/>
          <w:color w:val="333333"/>
          <w:sz w:val="28"/>
          <w:szCs w:val="28"/>
        </w:rPr>
        <w:t>детского творчества</w:t>
      </w:r>
    </w:p>
    <w:p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 xml:space="preserve"> «Мир глазами детей», </w:t>
      </w:r>
    </w:p>
    <w:p w:rsidR="004427BF" w:rsidRPr="00E27234" w:rsidRDefault="005F6C82" w:rsidP="004427B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посвященн</w:t>
      </w:r>
      <w:r w:rsidR="005E16A3">
        <w:rPr>
          <w:b/>
          <w:bCs/>
          <w:color w:val="333333"/>
          <w:sz w:val="28"/>
          <w:szCs w:val="28"/>
        </w:rPr>
        <w:t xml:space="preserve">ого Дню России </w:t>
      </w:r>
    </w:p>
    <w:p w:rsidR="004427BF" w:rsidRPr="00E27234" w:rsidRDefault="004427BF" w:rsidP="004427BF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333333"/>
          <w:sz w:val="28"/>
          <w:szCs w:val="28"/>
        </w:rPr>
      </w:pPr>
    </w:p>
    <w:p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b/>
          <w:bCs/>
          <w:color w:val="333333"/>
          <w:sz w:val="28"/>
          <w:szCs w:val="28"/>
        </w:rPr>
      </w:pPr>
      <w:r w:rsidRPr="00E27234">
        <w:rPr>
          <w:b/>
          <w:bCs/>
          <w:color w:val="333333"/>
          <w:sz w:val="28"/>
          <w:szCs w:val="28"/>
        </w:rPr>
        <w:t>Общие положения</w:t>
      </w:r>
    </w:p>
    <w:p w:rsidR="004427BF" w:rsidRPr="00F642B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F642B4">
        <w:rPr>
          <w:sz w:val="28"/>
          <w:szCs w:val="28"/>
        </w:rPr>
        <w:t xml:space="preserve">Настоящее положение регулирует порядок, сроки и условия проведения краевого конкурса </w:t>
      </w:r>
      <w:r w:rsidR="00F642B4" w:rsidRPr="00F642B4">
        <w:rPr>
          <w:bCs/>
          <w:color w:val="333333"/>
          <w:sz w:val="28"/>
          <w:szCs w:val="28"/>
        </w:rPr>
        <w:t>детского творчества</w:t>
      </w:r>
      <w:r w:rsidR="00F642B4" w:rsidRPr="00F642B4">
        <w:rPr>
          <w:sz w:val="28"/>
          <w:szCs w:val="28"/>
        </w:rPr>
        <w:t xml:space="preserve"> </w:t>
      </w:r>
      <w:r w:rsidRPr="00F642B4">
        <w:rPr>
          <w:sz w:val="28"/>
          <w:szCs w:val="28"/>
        </w:rPr>
        <w:t>«Мир глазами детей».</w:t>
      </w:r>
    </w:p>
    <w:p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Организатор конкурса - краевое государственное автономное </w:t>
      </w:r>
      <w:r w:rsidR="00F642B4">
        <w:rPr>
          <w:sz w:val="28"/>
          <w:szCs w:val="28"/>
        </w:rPr>
        <w:t xml:space="preserve">нетиповое </w:t>
      </w:r>
      <w:r w:rsidRPr="00E27234">
        <w:rPr>
          <w:sz w:val="28"/>
          <w:szCs w:val="28"/>
        </w:rPr>
        <w:t>образовательное учреждение «Краевой центр образования» (далее КГА</w:t>
      </w:r>
      <w:r w:rsidR="00F642B4">
        <w:rPr>
          <w:sz w:val="28"/>
          <w:szCs w:val="28"/>
        </w:rPr>
        <w:t>Н</w:t>
      </w:r>
      <w:r w:rsidRPr="00E27234">
        <w:rPr>
          <w:sz w:val="28"/>
          <w:szCs w:val="28"/>
        </w:rPr>
        <w:t>ОУ КЦО).</w:t>
      </w:r>
    </w:p>
    <w:p w:rsidR="004427BF" w:rsidRPr="00E27234" w:rsidRDefault="00DE72B6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проведения: 04.05 – 06</w:t>
      </w:r>
      <w:r w:rsidR="005E16A3">
        <w:rPr>
          <w:sz w:val="28"/>
          <w:szCs w:val="28"/>
        </w:rPr>
        <w:t>.</w:t>
      </w:r>
      <w:r>
        <w:rPr>
          <w:sz w:val="28"/>
          <w:szCs w:val="28"/>
        </w:rPr>
        <w:t xml:space="preserve">06.2020 </w:t>
      </w:r>
      <w:r w:rsidR="004427BF" w:rsidRPr="00E27234">
        <w:rPr>
          <w:sz w:val="28"/>
          <w:szCs w:val="28"/>
        </w:rPr>
        <w:t>г.</w:t>
      </w:r>
    </w:p>
    <w:p w:rsidR="00F642B4" w:rsidRPr="00F642B4" w:rsidRDefault="00F642B4" w:rsidP="003A0916">
      <w:pPr>
        <w:numPr>
          <w:ilvl w:val="1"/>
          <w:numId w:val="1"/>
        </w:numPr>
        <w:spacing w:before="100" w:beforeAutospacing="1" w:after="0" w:line="276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42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- ЗАОЧНОЕ (дистанционное)</w:t>
      </w:r>
    </w:p>
    <w:p w:rsidR="00376514" w:rsidRPr="00E27234" w:rsidRDefault="00376514" w:rsidP="003A0916">
      <w:pPr>
        <w:pStyle w:val="a3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</w:p>
    <w:p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sz w:val="28"/>
          <w:szCs w:val="28"/>
        </w:rPr>
      </w:pPr>
      <w:r w:rsidRPr="00E27234">
        <w:rPr>
          <w:b/>
          <w:sz w:val="28"/>
          <w:szCs w:val="28"/>
        </w:rPr>
        <w:t>Цели и задачи конкурса</w:t>
      </w:r>
    </w:p>
    <w:p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Конкурс проводится с целью дальнейшего развития творческого потенциала детей и подростков средствами </w:t>
      </w:r>
      <w:r w:rsidR="00F642B4" w:rsidRPr="00F642B4">
        <w:rPr>
          <w:sz w:val="28"/>
          <w:szCs w:val="28"/>
        </w:rPr>
        <w:t>изобразительной, декоративно-прикладной деятельности, компьютерно</w:t>
      </w:r>
      <w:r w:rsidR="00F642B4">
        <w:rPr>
          <w:sz w:val="28"/>
          <w:szCs w:val="28"/>
        </w:rPr>
        <w:t>й</w:t>
      </w:r>
      <w:r w:rsidR="00F642B4" w:rsidRPr="00F642B4">
        <w:rPr>
          <w:sz w:val="28"/>
          <w:szCs w:val="28"/>
        </w:rPr>
        <w:t xml:space="preserve"> </w:t>
      </w:r>
      <w:r w:rsidR="00F642B4">
        <w:rPr>
          <w:sz w:val="28"/>
          <w:szCs w:val="28"/>
        </w:rPr>
        <w:t>графики</w:t>
      </w:r>
      <w:r w:rsidR="00F642B4" w:rsidRPr="00F642B4">
        <w:rPr>
          <w:sz w:val="28"/>
          <w:szCs w:val="28"/>
        </w:rPr>
        <w:t xml:space="preserve"> и анимации</w:t>
      </w:r>
      <w:r w:rsidRPr="00E27234">
        <w:rPr>
          <w:sz w:val="28"/>
          <w:szCs w:val="28"/>
        </w:rPr>
        <w:t>.</w:t>
      </w:r>
    </w:p>
    <w:p w:rsidR="004427BF" w:rsidRPr="00E27234" w:rsidRDefault="004427BF" w:rsidP="003A0916">
      <w:pPr>
        <w:pStyle w:val="a3"/>
        <w:numPr>
          <w:ilvl w:val="1"/>
          <w:numId w:val="1"/>
        </w:numPr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left="0" w:firstLine="567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 ходе проведения конкурса решаются следующие задачи:</w:t>
      </w:r>
    </w:p>
    <w:p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выявление и поддержка талантливых детей и подростков Хабаровского края, презентация лучших работ детского творчества;</w:t>
      </w:r>
    </w:p>
    <w:p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 xml:space="preserve">конкурс приурочен к празднованию Дня </w:t>
      </w:r>
      <w:r w:rsidR="005E16A3">
        <w:rPr>
          <w:sz w:val="28"/>
          <w:szCs w:val="28"/>
        </w:rPr>
        <w:t>России</w:t>
      </w:r>
      <w:r w:rsidR="005F577A">
        <w:rPr>
          <w:sz w:val="28"/>
          <w:szCs w:val="28"/>
        </w:rPr>
        <w:t xml:space="preserve"> - 1</w:t>
      </w:r>
      <w:r w:rsidR="005E16A3">
        <w:rPr>
          <w:sz w:val="28"/>
          <w:szCs w:val="28"/>
        </w:rPr>
        <w:t>2 июня</w:t>
      </w:r>
      <w:r w:rsidRPr="00E27234">
        <w:rPr>
          <w:sz w:val="28"/>
          <w:szCs w:val="28"/>
        </w:rPr>
        <w:t>;</w:t>
      </w:r>
    </w:p>
    <w:p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воспитание у подрастающего поколения чувство патриотизма, уважения исторического прошлого своей страны;</w:t>
      </w:r>
    </w:p>
    <w:p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создание благоприятной атмосферы для неформального общения детей и педагогов, увлеченных общим делом;</w:t>
      </w:r>
    </w:p>
    <w:p w:rsidR="004427BF" w:rsidRPr="00E27234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развитие межведомственного сотрудничества между учреждениями с целью поддержки одаренных детей;</w:t>
      </w:r>
    </w:p>
    <w:p w:rsidR="004427BF" w:rsidRDefault="004427BF" w:rsidP="003A091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1134"/>
        <w:jc w:val="both"/>
        <w:rPr>
          <w:sz w:val="28"/>
          <w:szCs w:val="28"/>
        </w:rPr>
      </w:pPr>
      <w:r w:rsidRPr="00E27234">
        <w:rPr>
          <w:sz w:val="28"/>
          <w:szCs w:val="28"/>
        </w:rPr>
        <w:t>воспитание эстетического вкуса подрастающего поколения.</w:t>
      </w:r>
    </w:p>
    <w:p w:rsidR="00376514" w:rsidRPr="00E27234" w:rsidRDefault="00376514" w:rsidP="003A0916">
      <w:pPr>
        <w:pStyle w:val="a3"/>
        <w:shd w:val="clear" w:color="auto" w:fill="FFFFFF"/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</w:p>
    <w:p w:rsidR="004427BF" w:rsidRPr="00E27234" w:rsidRDefault="004427BF" w:rsidP="003A091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426"/>
        <w:jc w:val="center"/>
        <w:rPr>
          <w:b/>
          <w:sz w:val="28"/>
          <w:szCs w:val="28"/>
        </w:rPr>
      </w:pPr>
      <w:r w:rsidRPr="00E27234">
        <w:rPr>
          <w:b/>
          <w:sz w:val="28"/>
          <w:szCs w:val="28"/>
        </w:rPr>
        <w:t>Участники конкурса</w:t>
      </w:r>
    </w:p>
    <w:p w:rsidR="005F577A" w:rsidRDefault="003364A0" w:rsidP="003A0916">
      <w:pPr>
        <w:pStyle w:val="a4"/>
        <w:numPr>
          <w:ilvl w:val="1"/>
          <w:numId w:val="3"/>
        </w:numPr>
        <w:tabs>
          <w:tab w:val="left" w:pos="993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обучающиеся </w:t>
      </w:r>
      <w:r w:rsidR="005F577A" w:rsidRPr="00E9029A">
        <w:rPr>
          <w:rFonts w:ascii="Times New Roman" w:hAnsi="Times New Roman" w:cs="Times New Roman"/>
          <w:sz w:val="28"/>
          <w:szCs w:val="28"/>
        </w:rPr>
        <w:t>культурно-досуговых учреждений, общеобразовательных учреждений, учреждений дополнительного образования, детских и молодёжных объединений, школ-интернатов Хабаровского края.</w:t>
      </w:r>
    </w:p>
    <w:p w:rsidR="003364A0" w:rsidRPr="00E27234" w:rsidRDefault="003364A0" w:rsidP="003A0916">
      <w:pPr>
        <w:pStyle w:val="a4"/>
        <w:tabs>
          <w:tab w:val="left" w:pos="993"/>
        </w:tabs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lastRenderedPageBreak/>
        <w:t xml:space="preserve">3.2 </w:t>
      </w:r>
      <w:r w:rsidR="00F642B4" w:rsidRPr="00F642B4">
        <w:rPr>
          <w:rFonts w:ascii="Times New Roman" w:hAnsi="Times New Roman" w:cs="Times New Roman"/>
          <w:sz w:val="28"/>
          <w:szCs w:val="28"/>
        </w:rPr>
        <w:t>Конкурс проводится в возрастных категориях</w:t>
      </w:r>
      <w:r w:rsidR="00081309" w:rsidRPr="00E27234">
        <w:rPr>
          <w:rFonts w:ascii="Times New Roman" w:hAnsi="Times New Roman" w:cs="Times New Roman"/>
          <w:sz w:val="28"/>
          <w:szCs w:val="28"/>
        </w:rPr>
        <w:t>:</w:t>
      </w:r>
    </w:p>
    <w:p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772EE">
        <w:rPr>
          <w:rFonts w:ascii="Times New Roman" w:hAnsi="Times New Roman" w:cs="Times New Roman"/>
          <w:sz w:val="28"/>
          <w:szCs w:val="28"/>
        </w:rPr>
        <w:t xml:space="preserve">5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 </w:t>
      </w:r>
    </w:p>
    <w:p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– 10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5F577A" w:rsidRPr="002772EE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772EE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772EE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364A0" w:rsidRPr="00F642B4" w:rsidRDefault="005F577A" w:rsidP="003A0916">
      <w:pPr>
        <w:pStyle w:val="a4"/>
        <w:numPr>
          <w:ilvl w:val="0"/>
          <w:numId w:val="4"/>
        </w:numPr>
        <w:spacing w:after="0" w:line="276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– 17</w:t>
      </w:r>
      <w:r w:rsidR="00376514">
        <w:rPr>
          <w:rFonts w:ascii="Times New Roman" w:hAnsi="Times New Roman" w:cs="Times New Roman"/>
          <w:sz w:val="28"/>
          <w:szCs w:val="28"/>
        </w:rPr>
        <w:t xml:space="preserve"> лет;</w:t>
      </w:r>
    </w:p>
    <w:p w:rsidR="003364A0" w:rsidRPr="00E27234" w:rsidRDefault="003364A0" w:rsidP="003A091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364A0" w:rsidRPr="00E27234" w:rsidRDefault="003364A0" w:rsidP="003A0916">
      <w:pPr>
        <w:pStyle w:val="a4"/>
        <w:numPr>
          <w:ilvl w:val="0"/>
          <w:numId w:val="1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234">
        <w:rPr>
          <w:rFonts w:ascii="Times New Roman" w:hAnsi="Times New Roman" w:cs="Times New Roman"/>
          <w:b/>
          <w:sz w:val="28"/>
          <w:szCs w:val="28"/>
        </w:rPr>
        <w:t xml:space="preserve">Порядок и </w:t>
      </w:r>
      <w:r w:rsidR="005F577A" w:rsidRPr="00E27234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E2723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</w:p>
    <w:p w:rsidR="00F83AFD" w:rsidRDefault="00081309" w:rsidP="003A091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34">
        <w:rPr>
          <w:rFonts w:ascii="Times New Roman" w:hAnsi="Times New Roman" w:cs="Times New Roman"/>
          <w:sz w:val="28"/>
          <w:szCs w:val="28"/>
        </w:rPr>
        <w:t>Конкурс проводится в заочной форме.</w:t>
      </w:r>
    </w:p>
    <w:p w:rsidR="00F83AFD" w:rsidRPr="00F83AFD" w:rsidRDefault="00F83AFD" w:rsidP="003A091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 Работы могут содержать фантазийные необычные сюжеты, темы «Мир/Россия в будущем», «Небывалые животные и растения», «Я-первооткрыватель»</w:t>
      </w:r>
      <w:r w:rsidR="00514957">
        <w:rPr>
          <w:rFonts w:ascii="Times New Roman" w:hAnsi="Times New Roman" w:cs="Times New Roman"/>
          <w:sz w:val="28"/>
          <w:szCs w:val="28"/>
        </w:rPr>
        <w:t xml:space="preserve"> или любая другая необычная тема. </w:t>
      </w:r>
    </w:p>
    <w:p w:rsidR="00F642B4" w:rsidRPr="00F642B4" w:rsidRDefault="00514957" w:rsidP="003A0916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4.2</w:t>
      </w:r>
      <w:r w:rsidR="00F642B4" w:rsidRPr="00F642B4">
        <w:rPr>
          <w:rFonts w:ascii="Times New Roman" w:hAnsi="Times New Roman" w:cs="Times New Roman"/>
          <w:color w:val="000000"/>
          <w:sz w:val="28"/>
          <w:szCs w:val="28"/>
        </w:rPr>
        <w:t xml:space="preserve"> Конкурс проводится в </w:t>
      </w:r>
      <w:r w:rsidR="00F83AFD">
        <w:rPr>
          <w:rFonts w:ascii="Times New Roman" w:hAnsi="Times New Roman" w:cs="Times New Roman"/>
          <w:color w:val="000000"/>
          <w:sz w:val="28"/>
          <w:szCs w:val="28"/>
        </w:rPr>
        <w:t xml:space="preserve">четырех </w:t>
      </w:r>
      <w:r w:rsidR="00F642B4" w:rsidRPr="00F642B4">
        <w:rPr>
          <w:rFonts w:ascii="Times New Roman" w:hAnsi="Times New Roman" w:cs="Times New Roman"/>
          <w:color w:val="000000"/>
          <w:sz w:val="28"/>
          <w:szCs w:val="28"/>
        </w:rPr>
        <w:t>номинациях:</w:t>
      </w:r>
    </w:p>
    <w:p w:rsidR="00F642B4" w:rsidRDefault="00F642B4" w:rsidP="003A0916">
      <w:pPr>
        <w:pStyle w:val="a3"/>
        <w:numPr>
          <w:ilvl w:val="0"/>
          <w:numId w:val="16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«Изобразительное творчество»</w:t>
      </w:r>
      <w:r>
        <w:rPr>
          <w:color w:val="000000"/>
          <w:sz w:val="28"/>
          <w:szCs w:val="28"/>
        </w:rPr>
        <w:t xml:space="preserve">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>Включает следующие подноминации: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 xml:space="preserve">- живопись;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1276"/>
        <w:jc w:val="both"/>
      </w:pPr>
      <w:r>
        <w:rPr>
          <w:color w:val="000000"/>
          <w:sz w:val="28"/>
          <w:szCs w:val="28"/>
        </w:rPr>
        <w:t>- графика;</w:t>
      </w:r>
    </w:p>
    <w:p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«Декоративно-прикладное творчество»</w:t>
      </w:r>
      <w:r>
        <w:rPr>
          <w:color w:val="000000"/>
          <w:sz w:val="28"/>
          <w:szCs w:val="28"/>
        </w:rPr>
        <w:t xml:space="preserve"> (изделия из дерева: резьба, скульптура малых форм, роспись; изделия из глины: керамика, скульптура малых форм; изделия из кожи и меха; изделия из природных материалов; ткачество, вышивка, лоскутное шитье, роспись по ткани; бисероплетение; бумагопластика и др.);</w:t>
      </w:r>
    </w:p>
    <w:p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b/>
          <w:bCs/>
          <w:color w:val="000000"/>
          <w:sz w:val="28"/>
          <w:szCs w:val="28"/>
        </w:rPr>
        <w:t>«Рисунок на компьютере»</w:t>
      </w:r>
      <w:r>
        <w:rPr>
          <w:color w:val="000000"/>
          <w:sz w:val="28"/>
          <w:szCs w:val="28"/>
        </w:rPr>
        <w:t xml:space="preserve"> </w:t>
      </w:r>
    </w:p>
    <w:p w:rsidR="00F642B4" w:rsidRDefault="00F642B4" w:rsidP="003A0916">
      <w:pPr>
        <w:pStyle w:val="a3"/>
        <w:numPr>
          <w:ilvl w:val="0"/>
          <w:numId w:val="17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Анимация»</w:t>
      </w:r>
    </w:p>
    <w:p w:rsidR="00F642B4" w:rsidRDefault="0067147D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4.3</w:t>
      </w:r>
      <w:r w:rsidRPr="0067147D">
        <w:rPr>
          <w:color w:val="000000"/>
          <w:sz w:val="28"/>
          <w:szCs w:val="28"/>
        </w:rPr>
        <w:t xml:space="preserve"> </w:t>
      </w:r>
      <w:r w:rsidR="00F642B4">
        <w:rPr>
          <w:color w:val="000000"/>
          <w:sz w:val="28"/>
          <w:szCs w:val="28"/>
        </w:rPr>
        <w:t xml:space="preserve">Приветствуются уникальность замысла, оригинальность, чистота исполнения. </w:t>
      </w:r>
    </w:p>
    <w:p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4.4</w:t>
      </w:r>
      <w:r w:rsidR="0067147D" w:rsidRPr="0067147D">
        <w:rPr>
          <w:color w:val="000000"/>
          <w:sz w:val="28"/>
          <w:szCs w:val="28"/>
        </w:rPr>
        <w:t xml:space="preserve"> </w:t>
      </w:r>
      <w:r w:rsidR="00F642B4">
        <w:rPr>
          <w:color w:val="000000"/>
          <w:sz w:val="28"/>
          <w:szCs w:val="28"/>
        </w:rPr>
        <w:t xml:space="preserve">Номинации, техники исполнения и материалы выбираются участниками самостоятельно. </w:t>
      </w:r>
    </w:p>
    <w:p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 </w:t>
      </w:r>
      <w:r w:rsidR="00F642B4">
        <w:rPr>
          <w:color w:val="000000"/>
          <w:sz w:val="28"/>
          <w:szCs w:val="28"/>
        </w:rPr>
        <w:t xml:space="preserve">Принимаются работы, изготовленные в течение текущего учебного года и ранее не принимавшие участие в выставках и конкурсах КГАНОУ КЦО. </w:t>
      </w:r>
    </w:p>
    <w:p w:rsidR="00F83AFD" w:rsidRPr="00F83AFD" w:rsidRDefault="00F83AFD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514957">
        <w:rPr>
          <w:color w:val="000000"/>
          <w:sz w:val="28"/>
          <w:szCs w:val="28"/>
        </w:rPr>
        <w:t xml:space="preserve">6 </w:t>
      </w:r>
      <w:r>
        <w:rPr>
          <w:color w:val="000000"/>
          <w:sz w:val="28"/>
          <w:szCs w:val="28"/>
        </w:rPr>
        <w:t>Работы должны быть выполнены без использования каких-либо готовых наборов для творчества.</w:t>
      </w:r>
    </w:p>
    <w:p w:rsidR="00F642B4" w:rsidRDefault="003A0916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4.7 </w:t>
      </w:r>
      <w:r w:rsidR="00F642B4">
        <w:rPr>
          <w:color w:val="000000"/>
          <w:sz w:val="28"/>
          <w:szCs w:val="28"/>
        </w:rPr>
        <w:t>Для участия в конкурсе необходимо заполнить заявку (Приложение №1). Заявка заполняется в Word, шрифт Times New Roman, размер 14, без подчеркиваний и выделения шрифта. Заявки на участие, а также</w:t>
      </w:r>
      <w:r w:rsidR="00F642B4" w:rsidRPr="00F642B4">
        <w:rPr>
          <w:color w:val="000000"/>
          <w:sz w:val="28"/>
          <w:szCs w:val="28"/>
        </w:rPr>
        <w:t xml:space="preserve"> </w:t>
      </w:r>
      <w:r w:rsidR="00F642B4">
        <w:rPr>
          <w:color w:val="000000"/>
          <w:sz w:val="28"/>
          <w:szCs w:val="28"/>
        </w:rPr>
        <w:t xml:space="preserve">фотографии конкурсных работ необходимо направить на электронный адрес: </w:t>
      </w:r>
      <w:hyperlink r:id="rId7" w:history="1">
        <w:r w:rsidR="00E10829" w:rsidRPr="00644316">
          <w:rPr>
            <w:rStyle w:val="a5"/>
            <w:sz w:val="28"/>
            <w:szCs w:val="28"/>
          </w:rPr>
          <w:t>LAtoyan_kco@mail.ru</w:t>
        </w:r>
      </w:hyperlink>
      <w:r w:rsidR="00E10829">
        <w:rPr>
          <w:color w:val="000000"/>
          <w:sz w:val="28"/>
          <w:szCs w:val="28"/>
        </w:rPr>
        <w:t xml:space="preserve"> </w:t>
      </w:r>
      <w:r w:rsidR="0010387A">
        <w:rPr>
          <w:color w:val="000000"/>
          <w:sz w:val="28"/>
          <w:szCs w:val="28"/>
        </w:rPr>
        <w:t xml:space="preserve"> </w:t>
      </w:r>
      <w:r w:rsidR="0010387A" w:rsidRPr="0010387A">
        <w:rPr>
          <w:b/>
          <w:color w:val="000000"/>
          <w:sz w:val="28"/>
          <w:szCs w:val="28"/>
        </w:rPr>
        <w:t>с 04.05.2020 г. по 06.06</w:t>
      </w:r>
      <w:r w:rsidR="00F642B4" w:rsidRPr="0010387A">
        <w:rPr>
          <w:b/>
          <w:color w:val="000000"/>
          <w:sz w:val="28"/>
          <w:szCs w:val="28"/>
        </w:rPr>
        <w:t>.2020 г.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b/>
          <w:bCs/>
          <w:color w:val="000000"/>
          <w:sz w:val="28"/>
          <w:szCs w:val="28"/>
        </w:rPr>
        <w:t>После указанного срока заявки приниматься не будут.</w:t>
      </w:r>
    </w:p>
    <w:p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lastRenderedPageBreak/>
        <w:t>4.8</w:t>
      </w:r>
      <w:r w:rsidR="00F642B4">
        <w:rPr>
          <w:color w:val="000000"/>
          <w:sz w:val="28"/>
          <w:szCs w:val="28"/>
        </w:rPr>
        <w:t xml:space="preserve"> Если в учреждении работает несколько педагогов, заявка заполняется от учреждения в одном экземпляре.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На основании заявок составляются оценочные листы и списки детей для дипломов и сертификатов. </w:t>
      </w:r>
    </w:p>
    <w:p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4.9 </w:t>
      </w:r>
      <w:r w:rsidR="00F642B4">
        <w:rPr>
          <w:color w:val="000000"/>
          <w:sz w:val="28"/>
          <w:szCs w:val="28"/>
        </w:rPr>
        <w:t xml:space="preserve">Количество работ от одного педагога – не более 8 (восьми). Один участник может выставить одну работу. Коллективные работы для участия в конкурсе не принимаются. </w:t>
      </w:r>
    </w:p>
    <w:p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4.10 </w:t>
      </w:r>
      <w:r w:rsidR="00F642B4">
        <w:rPr>
          <w:color w:val="000000"/>
          <w:sz w:val="28"/>
          <w:szCs w:val="28"/>
        </w:rPr>
        <w:t xml:space="preserve">Фотография должна быть высокого качества, этикетка отчетливо читаться. Фотографию переименовать: указать фамилию и имя, возраст участника. </w:t>
      </w:r>
    </w:p>
    <w:p w:rsidR="00F642B4" w:rsidRDefault="00514957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4.11</w:t>
      </w:r>
      <w:r w:rsidR="00F642B4">
        <w:rPr>
          <w:color w:val="000000"/>
          <w:sz w:val="28"/>
          <w:szCs w:val="28"/>
        </w:rPr>
        <w:t xml:space="preserve"> Работа жюри, подведение итогов –</w:t>
      </w:r>
      <w:r w:rsidR="0010387A">
        <w:rPr>
          <w:b/>
          <w:bCs/>
          <w:color w:val="000000"/>
          <w:sz w:val="28"/>
          <w:szCs w:val="28"/>
        </w:rPr>
        <w:t xml:space="preserve"> </w:t>
      </w:r>
      <w:r w:rsidR="005357AF">
        <w:rPr>
          <w:b/>
          <w:bCs/>
          <w:color w:val="000000"/>
          <w:sz w:val="28"/>
          <w:szCs w:val="28"/>
        </w:rPr>
        <w:t>10-</w:t>
      </w:r>
      <w:r w:rsidR="0010387A">
        <w:rPr>
          <w:b/>
          <w:bCs/>
          <w:color w:val="000000"/>
          <w:sz w:val="28"/>
          <w:szCs w:val="28"/>
        </w:rPr>
        <w:t>12.06</w:t>
      </w:r>
      <w:r w:rsidR="00F642B4">
        <w:rPr>
          <w:b/>
          <w:bCs/>
          <w:color w:val="000000"/>
          <w:sz w:val="28"/>
          <w:szCs w:val="28"/>
        </w:rPr>
        <w:t xml:space="preserve">.2020 г.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5. Требования к оформлению работ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5.1 Работы должны соответствовать тематике конкурса.</w:t>
      </w:r>
    </w:p>
    <w:p w:rsidR="003A0916" w:rsidRDefault="00F642B4" w:rsidP="0067147D">
      <w:pPr>
        <w:pStyle w:val="a3"/>
        <w:tabs>
          <w:tab w:val="left" w:pos="1418"/>
        </w:tabs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bookmarkStart w:id="0" w:name="_GoBack"/>
      <w:bookmarkEnd w:id="0"/>
      <w:r>
        <w:rPr>
          <w:color w:val="000000"/>
          <w:sz w:val="28"/>
          <w:szCs w:val="28"/>
        </w:rPr>
        <w:t xml:space="preserve">Требования к оформлению работ </w:t>
      </w:r>
      <w:r>
        <w:rPr>
          <w:b/>
          <w:bCs/>
          <w:color w:val="000000"/>
          <w:sz w:val="28"/>
          <w:szCs w:val="28"/>
        </w:rPr>
        <w:t>«Изобразительного творчества».</w:t>
      </w:r>
      <w:r>
        <w:rPr>
          <w:color w:val="000000"/>
          <w:sz w:val="28"/>
          <w:szCs w:val="28"/>
        </w:rPr>
        <w:t xml:space="preserve"> </w:t>
      </w:r>
    </w:p>
    <w:p w:rsidR="003A0916" w:rsidRPr="003A0916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</w:t>
      </w:r>
      <w:r w:rsidR="0010387A">
        <w:rPr>
          <w:color w:val="000000"/>
          <w:sz w:val="28"/>
          <w:szCs w:val="28"/>
        </w:rPr>
        <w:t>кается любой</w:t>
      </w:r>
      <w:r>
        <w:rPr>
          <w:color w:val="000000"/>
          <w:sz w:val="28"/>
          <w:szCs w:val="28"/>
        </w:rPr>
        <w:t xml:space="preserve"> формат изобразительных работ. Оформление работы в рамку или паспарту н</w:t>
      </w:r>
      <w:r w:rsidR="0010387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усмотрение участника.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5.3 Требования к оформлению </w:t>
      </w:r>
      <w:r>
        <w:rPr>
          <w:b/>
          <w:bCs/>
          <w:color w:val="000000"/>
          <w:sz w:val="28"/>
          <w:szCs w:val="28"/>
        </w:rPr>
        <w:t>«Рисунок на компьютере».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Работы выполнены в графических программах Paint, CorelDraw, Photoshop и др.; формат – </w:t>
      </w:r>
      <w:r>
        <w:rPr>
          <w:color w:val="000000"/>
          <w:sz w:val="28"/>
          <w:szCs w:val="28"/>
          <w:lang w:val="en-US"/>
        </w:rPr>
        <w:t>JPEG</w:t>
      </w:r>
      <w:r>
        <w:rPr>
          <w:color w:val="000000"/>
          <w:sz w:val="28"/>
          <w:szCs w:val="28"/>
        </w:rPr>
        <w:t xml:space="preserve">. На работе указать ФИ участника, возраст, организацию (или прикрепить этикетку - Приложение 2).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5.4 </w:t>
      </w:r>
      <w:r>
        <w:rPr>
          <w:b/>
          <w:bCs/>
          <w:color w:val="000000"/>
          <w:sz w:val="28"/>
          <w:szCs w:val="28"/>
        </w:rPr>
        <w:t>Требования к работам «Анимация»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На конкурс допускаются фильмы, выполненные на русском языке. Продолжительность фильмов не более 5 минут.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Файлы принимаются в видео-форматах (MP4, AVI, WMV) c разрешением не менее 1024 на 768 пикселей (формат видео горизонтальный или 1к1).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В названии файлов должно быть отражено ФИ участника, возраст, название фильма.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Каждый фильм должен быть записан в отдельном файле с начальными и конечными титрами. В титрах обязательно указывается: автор, возраст, учреждение, в котором фильм сделан, год создания фильма.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Виды анимации: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- пластилиновая анимация;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- рисованная перекладка;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- рисованная анимация;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- смешанная техника;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- кукольная анимация;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lastRenderedPageBreak/>
        <w:t>- компьютерная анимация (компьютерная перекладка, трёхмерная анимация, stop-motion анимация)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Не допускается использование элементов коммерческого дизайна.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5.5 Каждая работа сопровождается этикеткой 5х9 см (образец в Приложении №2). Этикетка заполняется участниками самостоятельно и крепится к работе Изобразительного творчества, рисунку на компьютере –</w:t>
      </w:r>
      <w:r>
        <w:rPr>
          <w:i/>
          <w:iCs/>
          <w:color w:val="000000"/>
          <w:sz w:val="28"/>
          <w:szCs w:val="28"/>
        </w:rPr>
        <w:t xml:space="preserve"> в правом нижнем углу на рисунок. </w:t>
      </w:r>
      <w:r>
        <w:rPr>
          <w:color w:val="000000"/>
          <w:sz w:val="28"/>
          <w:szCs w:val="28"/>
        </w:rPr>
        <w:t>На работы ДПТ</w:t>
      </w:r>
      <w:r>
        <w:rPr>
          <w:i/>
          <w:iCs/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к раме, на изделие или на основание.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 xml:space="preserve">5.6 Творческие работы, не соответствующие изложенным требованиям, к участию не принимаются.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6. Критерии оценки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6.1 Жюри оценивает уровень выполнения конкурсных работ участников в соответствии с критериями оценки по бальной системе от 0-2 баллов, по возрастным категориям.</w:t>
      </w:r>
    </w:p>
    <w:p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0 баллов – несоответствие параметру;</w:t>
      </w:r>
    </w:p>
    <w:p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1 балл – неполное соответствие параметру;</w:t>
      </w:r>
    </w:p>
    <w:p w:rsidR="00F642B4" w:rsidRDefault="00F642B4" w:rsidP="003A0916">
      <w:pPr>
        <w:pStyle w:val="a3"/>
        <w:numPr>
          <w:ilvl w:val="0"/>
          <w:numId w:val="18"/>
        </w:numPr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>2 балла – полное соответствие параметру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</w:pPr>
      <w:r>
        <w:rPr>
          <w:color w:val="000000"/>
          <w:sz w:val="28"/>
          <w:szCs w:val="28"/>
        </w:rPr>
        <w:t>6.2 Критерии оценки творческих работ детей.</w:t>
      </w:r>
    </w:p>
    <w:tbl>
      <w:tblPr>
        <w:tblW w:w="6660" w:type="dxa"/>
        <w:tblCellSpacing w:w="0" w:type="dxa"/>
        <w:tblInd w:w="72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876"/>
        <w:gridCol w:w="784"/>
      </w:tblGrid>
      <w:tr w:rsidR="00F642B4" w:rsidTr="00F642B4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Критерий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Балл</w:t>
            </w:r>
          </w:p>
        </w:tc>
      </w:tr>
      <w:tr w:rsidR="00F642B4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Соответствие теме конкурса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не соответствует теме конкурса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теме конкурса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оригинальность решения темы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Цветовое и композиционное решение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решено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решено оригинально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Уровень техники исполнения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отсутствует мастерство исполнения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высокий уровень мастерства, оригинальность техники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:rsidTr="00F642B4">
        <w:trPr>
          <w:trHeight w:val="126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Художественная выразительность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отсутствует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решена частично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- полное раскрытие художественного образа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1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</w:tr>
      <w:tr w:rsidR="00F642B4" w:rsidTr="00F642B4">
        <w:trPr>
          <w:trHeight w:val="90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Соответствие возрасту 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- не соответствует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 xml:space="preserve">- соответствует 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0</w:t>
            </w:r>
          </w:p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F642B4" w:rsidTr="00F642B4">
        <w:trPr>
          <w:trHeight w:val="150"/>
          <w:tblCellSpacing w:w="0" w:type="dxa"/>
        </w:trPr>
        <w:tc>
          <w:tcPr>
            <w:tcW w:w="5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Эстетический вид, оформление работы</w:t>
            </w:r>
          </w:p>
        </w:tc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9" w:type="dxa"/>
              <w:left w:w="79" w:type="dxa"/>
              <w:bottom w:w="79" w:type="dxa"/>
              <w:right w:w="79" w:type="dxa"/>
            </w:tcMar>
            <w:hideMark/>
          </w:tcPr>
          <w:p w:rsidR="00F642B4" w:rsidRDefault="00F642B4" w:rsidP="003A0916">
            <w:pPr>
              <w:pStyle w:val="a3"/>
              <w:spacing w:before="0" w:beforeAutospacing="0" w:after="0" w:afterAutospacing="0" w:line="276" w:lineRule="auto"/>
              <w:jc w:val="both"/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</w:tbl>
    <w:p w:rsidR="00F642B4" w:rsidRDefault="00F642B4" w:rsidP="003A0916">
      <w:pPr>
        <w:pStyle w:val="a3"/>
        <w:spacing w:before="0" w:beforeAutospacing="0" w:after="0" w:afterAutospacing="0" w:line="276" w:lineRule="auto"/>
        <w:ind w:left="23" w:hanging="23"/>
        <w:jc w:val="both"/>
      </w:pP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 Победители и призеры Конкурса определяются по наибольшей сумме баллов оценки конкурсной работы.</w:t>
      </w:r>
    </w:p>
    <w:p w:rsidR="003A0916" w:rsidRDefault="003A0916" w:rsidP="003A0916">
      <w:pPr>
        <w:pStyle w:val="a3"/>
        <w:spacing w:before="0" w:beforeAutospacing="0" w:after="0" w:afterAutospacing="0" w:line="276" w:lineRule="auto"/>
        <w:ind w:firstLine="851"/>
        <w:jc w:val="both"/>
      </w:pP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7. Подведение итогов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7.1 Решение жюри принимается большинством голосов и оформляется протоколом. В спорных ситуациях слово председателя жюри является решающим.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7.2 К работе в составе жюри привлекаются представители образовательных учреждений, учреждений культуры, творческих и общественных организаций Хабаровского края.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7.3 Наградной материал направляется участникам в электронном виде на электронные почты, указанные в заявка. Все участники Конкурса получают сертификаты. Победителям и призерам, занявшие 1, 2, 3 места направляются дипломы соответствующих степеней.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 xml:space="preserve">7.4 Жюри вправе присуждать дополнительное 2е, 3е места и номинации. 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</w:pPr>
      <w:r>
        <w:rPr>
          <w:color w:val="000000"/>
          <w:sz w:val="28"/>
          <w:szCs w:val="28"/>
        </w:rPr>
        <w:t>7.5 Решение жюри пересмотру не подлежит.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99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7.6 Информация о результатах конкурса размещается на официальном сайте КГАНОУ КЦО </w:t>
      </w:r>
      <w:r>
        <w:rPr>
          <w:b/>
          <w:bCs/>
          <w:color w:val="000000"/>
          <w:sz w:val="28"/>
          <w:szCs w:val="28"/>
        </w:rPr>
        <w:t xml:space="preserve">нашашкола27.рф </w:t>
      </w:r>
      <w:r>
        <w:rPr>
          <w:color w:val="000000"/>
          <w:sz w:val="28"/>
          <w:szCs w:val="28"/>
        </w:rPr>
        <w:t xml:space="preserve">в течении одной недели со дня принятия решения. </w:t>
      </w:r>
    </w:p>
    <w:p w:rsidR="003A0916" w:rsidRDefault="003A0916" w:rsidP="003A0916">
      <w:pPr>
        <w:pStyle w:val="a3"/>
        <w:spacing w:before="0" w:beforeAutospacing="0" w:after="0" w:afterAutospacing="0" w:line="276" w:lineRule="auto"/>
        <w:ind w:firstLine="992"/>
        <w:jc w:val="both"/>
      </w:pP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color w:val="000000"/>
          <w:sz w:val="28"/>
          <w:szCs w:val="28"/>
        </w:rPr>
        <w:t>8. Контактная информация</w:t>
      </w:r>
    </w:p>
    <w:p w:rsidR="00F642B4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8.1 Все интересующие вопросы можно задать по адресу электронной почты:</w:t>
      </w:r>
    </w:p>
    <w:p w:rsidR="00F642B4" w:rsidRDefault="00BB3F1A" w:rsidP="003A0916">
      <w:pPr>
        <w:pStyle w:val="a3"/>
        <w:spacing w:before="0" w:beforeAutospacing="0" w:after="0" w:afterAutospacing="0" w:line="276" w:lineRule="auto"/>
        <w:ind w:firstLine="709"/>
        <w:jc w:val="both"/>
      </w:pPr>
      <w:hyperlink r:id="rId8" w:tgtFrame="_top" w:history="1">
        <w:r w:rsidR="00F642B4">
          <w:rPr>
            <w:rStyle w:val="a5"/>
            <w:sz w:val="28"/>
            <w:szCs w:val="28"/>
          </w:rPr>
          <w:t>LAtoyan_kco@mail.ru</w:t>
        </w:r>
      </w:hyperlink>
      <w:r w:rsidR="00F642B4">
        <w:rPr>
          <w:color w:val="000000"/>
          <w:sz w:val="28"/>
          <w:szCs w:val="28"/>
        </w:rPr>
        <w:t xml:space="preserve"> - Атоян Лиана Манвеловна, художник-оформитель </w:t>
      </w:r>
    </w:p>
    <w:p w:rsidR="00514957" w:rsidRDefault="00F642B4" w:rsidP="003A0916">
      <w:pPr>
        <w:pStyle w:val="a3"/>
        <w:spacing w:before="0" w:beforeAutospacing="0" w:after="0" w:afterAutospacing="0" w:line="276" w:lineRule="auto"/>
        <w:ind w:firstLine="709"/>
        <w:jc w:val="both"/>
      </w:pPr>
      <w:r>
        <w:rPr>
          <w:color w:val="000000"/>
          <w:sz w:val="28"/>
          <w:szCs w:val="28"/>
        </w:rPr>
        <w:t>тел.: 8-914-203-79-20</w:t>
      </w:r>
    </w:p>
    <w:p w:rsidR="009143B0" w:rsidRDefault="009143B0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095C" w:rsidRPr="00B8128F" w:rsidRDefault="007F095C" w:rsidP="003A0916">
      <w:pPr>
        <w:jc w:val="right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 xml:space="preserve">                                               Приложение 1</w:t>
      </w:r>
    </w:p>
    <w:p w:rsidR="00E27234" w:rsidRDefault="00E27234" w:rsidP="003A091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095C" w:rsidRPr="00376514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10387A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sz w:val="28"/>
          <w:szCs w:val="28"/>
        </w:rPr>
        <w:t xml:space="preserve">в краевом конкурсе </w:t>
      </w:r>
      <w:r w:rsidR="0010387A">
        <w:rPr>
          <w:rFonts w:ascii="Times New Roman" w:hAnsi="Times New Roman" w:cs="Times New Roman"/>
          <w:b/>
          <w:sz w:val="28"/>
          <w:szCs w:val="28"/>
        </w:rPr>
        <w:t>детского творчества</w:t>
      </w:r>
    </w:p>
    <w:p w:rsidR="007F095C" w:rsidRPr="00376514" w:rsidRDefault="007F095C" w:rsidP="003A09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14">
        <w:rPr>
          <w:rFonts w:ascii="Times New Roman" w:hAnsi="Times New Roman" w:cs="Times New Roman"/>
          <w:b/>
          <w:sz w:val="28"/>
          <w:szCs w:val="28"/>
        </w:rPr>
        <w:t>«Мир глазами детей»</w:t>
      </w:r>
    </w:p>
    <w:p w:rsidR="007F095C" w:rsidRPr="00B8128F" w:rsidRDefault="007F095C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1. Название учреждения (полностью): адрес юридический, электронный, контактные телефоны.</w:t>
      </w:r>
    </w:p>
    <w:p w:rsidR="007F095C" w:rsidRPr="00B8128F" w:rsidRDefault="007F095C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2. Фамилия, имя, отчество руководителя (полностью) учреждения, должность, контактные телефоны.</w:t>
      </w:r>
    </w:p>
    <w:p w:rsidR="00A50D2D" w:rsidRDefault="00514957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F095C" w:rsidRPr="00B8128F">
        <w:rPr>
          <w:rFonts w:ascii="Times New Roman" w:hAnsi="Times New Roman" w:cs="Times New Roman"/>
          <w:sz w:val="24"/>
          <w:szCs w:val="24"/>
        </w:rPr>
        <w:t>. Фамилия, имя, отчество педагога (п</w:t>
      </w:r>
      <w:r w:rsidR="00A50D2D">
        <w:rPr>
          <w:rFonts w:ascii="Times New Roman" w:hAnsi="Times New Roman" w:cs="Times New Roman"/>
          <w:sz w:val="24"/>
          <w:szCs w:val="24"/>
        </w:rPr>
        <w:t>олностью), контактные телефоны.</w:t>
      </w:r>
    </w:p>
    <w:p w:rsidR="0010387A" w:rsidRDefault="00514957" w:rsidP="003A09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50D2D">
        <w:rPr>
          <w:rFonts w:ascii="Times New Roman" w:hAnsi="Times New Roman" w:cs="Times New Roman"/>
          <w:sz w:val="24"/>
          <w:szCs w:val="24"/>
        </w:rPr>
        <w:t>. Адрес электронной почты (</w:t>
      </w:r>
      <w:r w:rsidR="007F095C" w:rsidRPr="00B8128F">
        <w:rPr>
          <w:rFonts w:ascii="Times New Roman" w:hAnsi="Times New Roman" w:cs="Times New Roman"/>
          <w:sz w:val="24"/>
          <w:szCs w:val="24"/>
        </w:rPr>
        <w:t>e-mail.</w:t>
      </w:r>
      <w:r w:rsidR="00A50D2D">
        <w:rPr>
          <w:rFonts w:ascii="Times New Roman" w:hAnsi="Times New Roman" w:cs="Times New Roman"/>
          <w:sz w:val="24"/>
          <w:szCs w:val="24"/>
        </w:rPr>
        <w:t>) для получени</w:t>
      </w:r>
      <w:r>
        <w:rPr>
          <w:rFonts w:ascii="Times New Roman" w:hAnsi="Times New Roman" w:cs="Times New Roman"/>
          <w:sz w:val="24"/>
          <w:szCs w:val="24"/>
        </w:rPr>
        <w:t>я документов участника конкурса</w:t>
      </w:r>
    </w:p>
    <w:p w:rsidR="0010387A" w:rsidRPr="00B8128F" w:rsidRDefault="0010387A" w:rsidP="003A091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7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2126"/>
        <w:gridCol w:w="1843"/>
        <w:gridCol w:w="1843"/>
        <w:gridCol w:w="992"/>
        <w:gridCol w:w="1559"/>
      </w:tblGrid>
      <w:tr w:rsidR="0010387A" w:rsidRPr="00B8128F" w:rsidTr="0010387A">
        <w:trPr>
          <w:trHeight w:val="1616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№ п/п</w:t>
            </w:r>
          </w:p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озраст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Номинация, подноминация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работы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ФИО педагога (полностью)</w:t>
            </w:r>
          </w:p>
        </w:tc>
      </w:tr>
      <w:tr w:rsidR="0010387A" w:rsidRPr="00B8128F" w:rsidTr="0010387A">
        <w:trPr>
          <w:trHeight w:val="625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Default="0010387A" w:rsidP="003A0916">
            <w:pPr>
              <w:pStyle w:val="a3"/>
              <w:spacing w:after="0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 xml:space="preserve">Иванов Иван, </w:t>
            </w:r>
          </w:p>
          <w:p w:rsidR="0010387A" w:rsidRDefault="0010387A" w:rsidP="003A0916">
            <w:pPr>
              <w:pStyle w:val="a3"/>
              <w:jc w:val="both"/>
            </w:pPr>
            <w:r>
              <w:rPr>
                <w:i/>
                <w:iCs/>
                <w:color w:val="000000"/>
              </w:rPr>
              <w:t>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Default="0010387A" w:rsidP="003A0916">
            <w:pPr>
              <w:pStyle w:val="a3"/>
              <w:spacing w:after="0"/>
              <w:jc w:val="both"/>
            </w:pPr>
            <w:r>
              <w:rPr>
                <w:i/>
                <w:iCs/>
                <w:color w:val="000000"/>
              </w:rPr>
              <w:t>ДПТ /</w:t>
            </w:r>
          </w:p>
          <w:p w:rsidR="0010387A" w:rsidRDefault="0010387A" w:rsidP="003A0916">
            <w:pPr>
              <w:pStyle w:val="a3"/>
              <w:jc w:val="both"/>
            </w:pPr>
            <w:r>
              <w:rPr>
                <w:i/>
                <w:iCs/>
                <w:color w:val="000000"/>
              </w:rPr>
              <w:t>ИЗО; живопись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Default="0010387A" w:rsidP="003A0916">
            <w:pPr>
              <w:pStyle w:val="a3"/>
              <w:spacing w:after="0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«Космос»</w:t>
            </w:r>
          </w:p>
          <w:p w:rsidR="0010387A" w:rsidRDefault="0010387A" w:rsidP="003A0916">
            <w:pPr>
              <w:pStyle w:val="a3"/>
              <w:spacing w:after="0"/>
              <w:jc w:val="both"/>
            </w:pPr>
            <w:r>
              <w:rPr>
                <w:i/>
                <w:iCs/>
                <w:color w:val="000000"/>
              </w:rPr>
              <w:t xml:space="preserve">Вышивка/ Гуашь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Default="0010387A" w:rsidP="003A0916">
            <w:pPr>
              <w:pStyle w:val="a3"/>
              <w:jc w:val="both"/>
            </w:pPr>
            <w:r>
              <w:rPr>
                <w:color w:val="000000"/>
              </w:rPr>
              <w:t> </w:t>
            </w:r>
            <w:r>
              <w:rPr>
                <w:i/>
                <w:iCs/>
                <w:color w:val="000000"/>
              </w:rPr>
              <w:t>20х20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:rsidTr="0010387A">
        <w:trPr>
          <w:trHeight w:val="618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:rsidTr="0010387A">
        <w:trPr>
          <w:trHeight w:val="61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:rsidTr="0010387A">
        <w:trPr>
          <w:trHeight w:val="604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0387A" w:rsidRPr="00B8128F" w:rsidTr="0010387A">
        <w:trPr>
          <w:trHeight w:val="646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0387A" w:rsidRPr="00B8128F" w:rsidRDefault="0010387A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128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F095C" w:rsidRPr="00B8128F" w:rsidRDefault="007F095C" w:rsidP="003A091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F095C" w:rsidRPr="00B8128F" w:rsidRDefault="007F095C" w:rsidP="003A0916">
      <w:pPr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F095C" w:rsidRPr="00B8128F" w:rsidRDefault="007F095C" w:rsidP="003A091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  <w:u w:val="single"/>
        </w:rPr>
        <w:t>М.П.</w:t>
      </w:r>
      <w:r w:rsidRPr="00B8128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  <w:t xml:space="preserve">ФИО </w:t>
      </w:r>
    </w:p>
    <w:p w:rsidR="007F095C" w:rsidRPr="00B8128F" w:rsidRDefault="007F095C" w:rsidP="003A0916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</w:r>
      <w:r w:rsidRPr="00B8128F">
        <w:rPr>
          <w:rFonts w:ascii="Times New Roman" w:hAnsi="Times New Roman" w:cs="Times New Roman"/>
          <w:sz w:val="24"/>
          <w:szCs w:val="24"/>
        </w:rPr>
        <w:tab/>
        <w:t>подпись</w:t>
      </w:r>
    </w:p>
    <w:p w:rsidR="007F095C" w:rsidRDefault="007F095C" w:rsidP="003A0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095C" w:rsidRDefault="007F095C" w:rsidP="003A09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514" w:rsidRDefault="00376514" w:rsidP="003A0916">
      <w:pPr>
        <w:jc w:val="both"/>
      </w:pPr>
    </w:p>
    <w:p w:rsidR="0010387A" w:rsidRDefault="0010387A" w:rsidP="003A0916">
      <w:pPr>
        <w:jc w:val="both"/>
      </w:pPr>
    </w:p>
    <w:p w:rsidR="00514957" w:rsidRDefault="00514957" w:rsidP="003A0916">
      <w:pPr>
        <w:jc w:val="both"/>
      </w:pPr>
    </w:p>
    <w:p w:rsidR="00514957" w:rsidRDefault="00514957" w:rsidP="003A0916">
      <w:pPr>
        <w:jc w:val="both"/>
      </w:pPr>
    </w:p>
    <w:p w:rsidR="00376514" w:rsidRDefault="00376514" w:rsidP="003A0916">
      <w:pPr>
        <w:jc w:val="both"/>
      </w:pPr>
    </w:p>
    <w:p w:rsidR="00376514" w:rsidRPr="00376514" w:rsidRDefault="00376514" w:rsidP="003A0916">
      <w:pPr>
        <w:jc w:val="right"/>
        <w:rPr>
          <w:rFonts w:ascii="Times New Roman" w:hAnsi="Times New Roman" w:cs="Times New Roman"/>
          <w:sz w:val="28"/>
          <w:szCs w:val="28"/>
        </w:rPr>
      </w:pPr>
      <w:r w:rsidRPr="0037651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376514" w:rsidRDefault="00BF77E7" w:rsidP="003A09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Этикетка</w:t>
      </w:r>
    </w:p>
    <w:p w:rsidR="00BF77E7" w:rsidRPr="00376514" w:rsidRDefault="00BF77E7" w:rsidP="003A091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235"/>
        <w:gridCol w:w="2976"/>
      </w:tblGrid>
      <w:tr w:rsidR="00376514" w:rsidRPr="00376514" w:rsidTr="00D64E01">
        <w:tc>
          <w:tcPr>
            <w:tcW w:w="2235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ФИ автора</w:t>
            </w:r>
          </w:p>
        </w:tc>
        <w:tc>
          <w:tcPr>
            <w:tcW w:w="2976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:rsidTr="00D64E01">
        <w:tc>
          <w:tcPr>
            <w:tcW w:w="2235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976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:rsidTr="00D64E01">
        <w:tc>
          <w:tcPr>
            <w:tcW w:w="2235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2976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:rsidTr="00D64E01">
        <w:tc>
          <w:tcPr>
            <w:tcW w:w="2235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2976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514" w:rsidRPr="00376514" w:rsidTr="00D64E01">
        <w:tc>
          <w:tcPr>
            <w:tcW w:w="2235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6514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2976" w:type="dxa"/>
          </w:tcPr>
          <w:p w:rsidR="00376514" w:rsidRPr="00376514" w:rsidRDefault="00376514" w:rsidP="003A09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76514" w:rsidRPr="00376514" w:rsidRDefault="00376514" w:rsidP="003A09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6514" w:rsidRDefault="00376514" w:rsidP="003A0916">
      <w:pPr>
        <w:jc w:val="both"/>
      </w:pPr>
    </w:p>
    <w:p w:rsidR="003A0916" w:rsidRDefault="003A0916">
      <w:pPr>
        <w:jc w:val="both"/>
      </w:pPr>
    </w:p>
    <w:sectPr w:rsidR="003A0916" w:rsidSect="004D6F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1A" w:rsidRDefault="00BB3F1A" w:rsidP="008D6F6A">
      <w:pPr>
        <w:spacing w:after="0" w:line="240" w:lineRule="auto"/>
      </w:pPr>
      <w:r>
        <w:separator/>
      </w:r>
    </w:p>
  </w:endnote>
  <w:endnote w:type="continuationSeparator" w:id="0">
    <w:p w:rsidR="00BB3F1A" w:rsidRDefault="00BB3F1A" w:rsidP="008D6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6A" w:rsidRDefault="008D6F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299580"/>
      <w:docPartObj>
        <w:docPartGallery w:val="Page Numbers (Bottom of Page)"/>
        <w:docPartUnique/>
      </w:docPartObj>
    </w:sdtPr>
    <w:sdtEndPr/>
    <w:sdtContent>
      <w:p w:rsidR="008D6F6A" w:rsidRDefault="007531F1">
        <w:pPr>
          <w:pStyle w:val="aa"/>
          <w:jc w:val="right"/>
        </w:pPr>
        <w:r>
          <w:fldChar w:fldCharType="begin"/>
        </w:r>
        <w:r w:rsidR="008D6F6A">
          <w:instrText>PAGE   \* MERGEFORMAT</w:instrText>
        </w:r>
        <w:r>
          <w:fldChar w:fldCharType="separate"/>
        </w:r>
        <w:r w:rsidR="0067147D">
          <w:rPr>
            <w:noProof/>
          </w:rPr>
          <w:t>3</w:t>
        </w:r>
        <w:r>
          <w:fldChar w:fldCharType="end"/>
        </w:r>
      </w:p>
    </w:sdtContent>
  </w:sdt>
  <w:p w:rsidR="008D6F6A" w:rsidRDefault="008D6F6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6A" w:rsidRDefault="008D6F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1A" w:rsidRDefault="00BB3F1A" w:rsidP="008D6F6A">
      <w:pPr>
        <w:spacing w:after="0" w:line="240" w:lineRule="auto"/>
      </w:pPr>
      <w:r>
        <w:separator/>
      </w:r>
    </w:p>
  </w:footnote>
  <w:footnote w:type="continuationSeparator" w:id="0">
    <w:p w:rsidR="00BB3F1A" w:rsidRDefault="00BB3F1A" w:rsidP="008D6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6A" w:rsidRDefault="008D6F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6A" w:rsidRDefault="008D6F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F6A" w:rsidRDefault="008D6F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392B"/>
    <w:multiLevelType w:val="hybridMultilevel"/>
    <w:tmpl w:val="D5D85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7C3FBE"/>
    <w:multiLevelType w:val="multilevel"/>
    <w:tmpl w:val="A76A06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."/>
      <w:lvlJc w:val="left"/>
      <w:pPr>
        <w:ind w:left="1488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81" w:hanging="1800"/>
      </w:pPr>
      <w:rPr>
        <w:rFonts w:hint="default"/>
      </w:rPr>
    </w:lvl>
  </w:abstractNum>
  <w:abstractNum w:abstractNumId="2" w15:restartNumberingAfterBreak="0">
    <w:nsid w:val="0BA90264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AB2AA8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E44F5"/>
    <w:multiLevelType w:val="multilevel"/>
    <w:tmpl w:val="6DC24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852B27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D0E67"/>
    <w:multiLevelType w:val="hybridMultilevel"/>
    <w:tmpl w:val="549A3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1A7340"/>
    <w:multiLevelType w:val="multilevel"/>
    <w:tmpl w:val="5272727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2160"/>
      </w:pPr>
      <w:rPr>
        <w:rFonts w:hint="default"/>
      </w:rPr>
    </w:lvl>
  </w:abstractNum>
  <w:abstractNum w:abstractNumId="8" w15:restartNumberingAfterBreak="0">
    <w:nsid w:val="3DC324FA"/>
    <w:multiLevelType w:val="multilevel"/>
    <w:tmpl w:val="6994CE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sz w:val="28"/>
      </w:rPr>
    </w:lvl>
  </w:abstractNum>
  <w:abstractNum w:abstractNumId="9" w15:restartNumberingAfterBreak="0">
    <w:nsid w:val="3E590F91"/>
    <w:multiLevelType w:val="hybridMultilevel"/>
    <w:tmpl w:val="FB1AC0C4"/>
    <w:lvl w:ilvl="0" w:tplc="245641F0">
      <w:start w:val="2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7EA22AB"/>
    <w:multiLevelType w:val="hybridMultilevel"/>
    <w:tmpl w:val="EAD82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94B0795"/>
    <w:multiLevelType w:val="hybridMultilevel"/>
    <w:tmpl w:val="0D30696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2" w15:restartNumberingAfterBreak="0">
    <w:nsid w:val="4DF61B00"/>
    <w:multiLevelType w:val="hybridMultilevel"/>
    <w:tmpl w:val="0ACEC35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3" w15:restartNumberingAfterBreak="0">
    <w:nsid w:val="51723937"/>
    <w:multiLevelType w:val="multilevel"/>
    <w:tmpl w:val="E76C9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3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AEC65C9"/>
    <w:multiLevelType w:val="multilevel"/>
    <w:tmpl w:val="1AF21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192ADF"/>
    <w:multiLevelType w:val="multilevel"/>
    <w:tmpl w:val="E0A01B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85020A"/>
    <w:multiLevelType w:val="hybridMultilevel"/>
    <w:tmpl w:val="D5BC1FE6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7" w15:restartNumberingAfterBreak="0">
    <w:nsid w:val="732C38AD"/>
    <w:multiLevelType w:val="multilevel"/>
    <w:tmpl w:val="139C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16"/>
  </w:num>
  <w:num w:numId="5">
    <w:abstractNumId w:val="11"/>
  </w:num>
  <w:num w:numId="6">
    <w:abstractNumId w:val="12"/>
  </w:num>
  <w:num w:numId="7">
    <w:abstractNumId w:val="1"/>
  </w:num>
  <w:num w:numId="8">
    <w:abstractNumId w:val="9"/>
  </w:num>
  <w:num w:numId="9">
    <w:abstractNumId w:val="8"/>
  </w:num>
  <w:num w:numId="10">
    <w:abstractNumId w:val="0"/>
  </w:num>
  <w:num w:numId="11">
    <w:abstractNumId w:val="2"/>
  </w:num>
  <w:num w:numId="12">
    <w:abstractNumId w:val="5"/>
  </w:num>
  <w:num w:numId="13">
    <w:abstractNumId w:val="10"/>
  </w:num>
  <w:num w:numId="14">
    <w:abstractNumId w:val="3"/>
  </w:num>
  <w:num w:numId="15">
    <w:abstractNumId w:val="15"/>
  </w:num>
  <w:num w:numId="16">
    <w:abstractNumId w:val="4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18E0"/>
    <w:rsid w:val="000613B8"/>
    <w:rsid w:val="00081309"/>
    <w:rsid w:val="000A1C17"/>
    <w:rsid w:val="000D65A7"/>
    <w:rsid w:val="0010387A"/>
    <w:rsid w:val="0011493F"/>
    <w:rsid w:val="001658D4"/>
    <w:rsid w:val="001A18E0"/>
    <w:rsid w:val="001A6D55"/>
    <w:rsid w:val="00231E7D"/>
    <w:rsid w:val="002E79A6"/>
    <w:rsid w:val="003364A0"/>
    <w:rsid w:val="00376514"/>
    <w:rsid w:val="00383B23"/>
    <w:rsid w:val="003A0916"/>
    <w:rsid w:val="003D3ABD"/>
    <w:rsid w:val="004427BF"/>
    <w:rsid w:val="004D6FD1"/>
    <w:rsid w:val="004E4893"/>
    <w:rsid w:val="00514957"/>
    <w:rsid w:val="005357AF"/>
    <w:rsid w:val="005E16A3"/>
    <w:rsid w:val="005F577A"/>
    <w:rsid w:val="005F6C82"/>
    <w:rsid w:val="0067147D"/>
    <w:rsid w:val="00737586"/>
    <w:rsid w:val="007531F1"/>
    <w:rsid w:val="007F095C"/>
    <w:rsid w:val="008D6F6A"/>
    <w:rsid w:val="009143B0"/>
    <w:rsid w:val="00A50D2D"/>
    <w:rsid w:val="00AE2C09"/>
    <w:rsid w:val="00B625FC"/>
    <w:rsid w:val="00B8128F"/>
    <w:rsid w:val="00BB3F1A"/>
    <w:rsid w:val="00BF77E7"/>
    <w:rsid w:val="00CE7E67"/>
    <w:rsid w:val="00D27989"/>
    <w:rsid w:val="00DE72B6"/>
    <w:rsid w:val="00E10829"/>
    <w:rsid w:val="00E27234"/>
    <w:rsid w:val="00EE61A4"/>
    <w:rsid w:val="00F642B4"/>
    <w:rsid w:val="00F83AFD"/>
    <w:rsid w:val="00F83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489C5-A414-462C-AA08-5B370D4B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27B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427BF"/>
    <w:rPr>
      <w:color w:val="0563C1" w:themeColor="hyperlink"/>
      <w:u w:val="single"/>
    </w:rPr>
  </w:style>
  <w:style w:type="paragraph" w:customStyle="1" w:styleId="c1">
    <w:name w:val="c1"/>
    <w:basedOn w:val="a"/>
    <w:rsid w:val="005F6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F6C82"/>
  </w:style>
  <w:style w:type="paragraph" w:styleId="a6">
    <w:name w:val="Balloon Text"/>
    <w:basedOn w:val="a"/>
    <w:link w:val="a7"/>
    <w:uiPriority w:val="99"/>
    <w:semiHidden/>
    <w:unhideWhenUsed/>
    <w:rsid w:val="001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1493F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D6F6A"/>
  </w:style>
  <w:style w:type="paragraph" w:styleId="aa">
    <w:name w:val="footer"/>
    <w:basedOn w:val="a"/>
    <w:link w:val="ab"/>
    <w:uiPriority w:val="99"/>
    <w:unhideWhenUsed/>
    <w:rsid w:val="008D6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D6F6A"/>
  </w:style>
  <w:style w:type="table" w:styleId="ac">
    <w:name w:val="Table Grid"/>
    <w:basedOn w:val="a1"/>
    <w:uiPriority w:val="39"/>
    <w:rsid w:val="0037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oyan_kco@mai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LAtoyan_kco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1262</Words>
  <Characters>7197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Гаас Кристина Александровна</dc:creator>
  <cp:keywords/>
  <dc:description/>
  <cp:lastModifiedBy>Daria Den</cp:lastModifiedBy>
  <cp:revision>22</cp:revision>
  <cp:lastPrinted>2018-06-01T05:30:00Z</cp:lastPrinted>
  <dcterms:created xsi:type="dcterms:W3CDTF">2017-05-29T00:48:00Z</dcterms:created>
  <dcterms:modified xsi:type="dcterms:W3CDTF">2020-05-06T10:50:00Z</dcterms:modified>
</cp:coreProperties>
</file>